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7A" w:rsidRPr="00F26909" w:rsidRDefault="00A87DCB" w:rsidP="00E57D3A">
      <w:pPr>
        <w:jc w:val="center"/>
        <w:rPr>
          <w:rFonts w:ascii="Times New Roman" w:hAnsi="Times New Roman" w:cs="Times New Roman"/>
          <w:b/>
          <w:sz w:val="28"/>
          <w:szCs w:val="28"/>
        </w:rPr>
      </w:pPr>
      <w:r w:rsidRPr="00F26909">
        <w:rPr>
          <w:rFonts w:ascii="Times New Roman" w:hAnsi="Times New Roman" w:cs="Times New Roman"/>
          <w:b/>
          <w:sz w:val="28"/>
          <w:szCs w:val="28"/>
        </w:rPr>
        <w:t>Insurance Liabilities</w:t>
      </w:r>
    </w:p>
    <w:tbl>
      <w:tblPr>
        <w:tblStyle w:val="a3"/>
        <w:tblW w:w="0" w:type="auto"/>
        <w:tblLook w:val="04A0"/>
      </w:tblPr>
      <w:tblGrid>
        <w:gridCol w:w="1704"/>
        <w:gridCol w:w="1704"/>
        <w:gridCol w:w="1704"/>
        <w:gridCol w:w="1705"/>
        <w:gridCol w:w="1705"/>
      </w:tblGrid>
      <w:tr w:rsidR="00E57D3A" w:rsidRPr="00F26909" w:rsidTr="00E57D3A">
        <w:tc>
          <w:tcPr>
            <w:tcW w:w="1704" w:type="dxa"/>
          </w:tcPr>
          <w:p w:rsidR="00E57D3A" w:rsidRPr="00F26909" w:rsidRDefault="00807FE0">
            <w:pPr>
              <w:rPr>
                <w:rFonts w:ascii="Times New Roman" w:hAnsi="Times New Roman" w:cs="Times New Roman"/>
                <w:b/>
                <w:color w:val="777777"/>
                <w:kern w:val="0"/>
                <w:sz w:val="20"/>
                <w:szCs w:val="20"/>
              </w:rPr>
            </w:pPr>
            <w:r w:rsidRPr="00F26909">
              <w:rPr>
                <w:rFonts w:ascii="Times New Roman" w:hAnsi="Times New Roman" w:cs="Times New Roman"/>
                <w:b/>
                <w:kern w:val="0"/>
              </w:rPr>
              <w:t>Responsibility Project</w:t>
            </w:r>
          </w:p>
        </w:tc>
        <w:tc>
          <w:tcPr>
            <w:tcW w:w="1704" w:type="dxa"/>
          </w:tcPr>
          <w:p w:rsidR="00E57D3A" w:rsidRPr="00F26909" w:rsidRDefault="00807FE0">
            <w:pPr>
              <w:rPr>
                <w:rFonts w:ascii="Times New Roman" w:hAnsi="Times New Roman" w:cs="Times New Roman"/>
                <w:b/>
                <w:kern w:val="0"/>
              </w:rPr>
            </w:pPr>
            <w:r w:rsidRPr="00F26909">
              <w:rPr>
                <w:rFonts w:ascii="Times New Roman" w:hAnsi="Times New Roman" w:cs="Times New Roman"/>
                <w:b/>
                <w:kern w:val="0"/>
              </w:rPr>
              <w:t>Deductible</w:t>
            </w:r>
          </w:p>
        </w:tc>
        <w:tc>
          <w:tcPr>
            <w:tcW w:w="1704" w:type="dxa"/>
          </w:tcPr>
          <w:p w:rsidR="00E57D3A" w:rsidRPr="00F26909" w:rsidRDefault="007A34B7" w:rsidP="007A34B7">
            <w:pPr>
              <w:rPr>
                <w:rFonts w:ascii="Times New Roman" w:hAnsi="Times New Roman" w:cs="Times New Roman"/>
                <w:b/>
                <w:kern w:val="0"/>
              </w:rPr>
            </w:pPr>
            <w:r w:rsidRPr="00F26909">
              <w:rPr>
                <w:rFonts w:ascii="Times New Roman" w:hAnsi="Times New Roman" w:cs="Times New Roman"/>
                <w:b/>
                <w:kern w:val="0"/>
              </w:rPr>
              <w:t>Percentage</w:t>
            </w:r>
          </w:p>
        </w:tc>
        <w:tc>
          <w:tcPr>
            <w:tcW w:w="1705" w:type="dxa"/>
          </w:tcPr>
          <w:p w:rsidR="00E57D3A" w:rsidRPr="00F26909" w:rsidRDefault="00C96C84">
            <w:pPr>
              <w:rPr>
                <w:rFonts w:ascii="Times New Roman" w:hAnsi="Times New Roman" w:cs="Times New Roman"/>
                <w:b/>
                <w:kern w:val="0"/>
              </w:rPr>
            </w:pPr>
            <w:r w:rsidRPr="00F26909">
              <w:rPr>
                <w:rFonts w:ascii="Times New Roman" w:hAnsi="Times New Roman" w:cs="Times New Roman"/>
                <w:b/>
                <w:kern w:val="0"/>
              </w:rPr>
              <w:t>Insurance Amount</w:t>
            </w:r>
          </w:p>
        </w:tc>
        <w:tc>
          <w:tcPr>
            <w:tcW w:w="1705" w:type="dxa"/>
          </w:tcPr>
          <w:p w:rsidR="003C3B6C" w:rsidRPr="00F26909" w:rsidRDefault="003C3B6C" w:rsidP="003C3B6C">
            <w:pPr>
              <w:rPr>
                <w:rFonts w:ascii="Times New Roman" w:hAnsi="Times New Roman" w:cs="Times New Roman"/>
                <w:b/>
                <w:kern w:val="0"/>
              </w:rPr>
            </w:pPr>
            <w:r w:rsidRPr="00F26909">
              <w:rPr>
                <w:rFonts w:ascii="Times New Roman" w:hAnsi="Times New Roman" w:cs="Times New Roman"/>
                <w:b/>
                <w:kern w:val="0"/>
              </w:rPr>
              <w:t>Premium</w:t>
            </w:r>
          </w:p>
          <w:p w:rsidR="00E57D3A" w:rsidRPr="00F26909" w:rsidRDefault="00E57D3A">
            <w:pPr>
              <w:rPr>
                <w:rFonts w:ascii="Times New Roman" w:hAnsi="Times New Roman" w:cs="Times New Roman"/>
              </w:rPr>
            </w:pPr>
          </w:p>
        </w:tc>
      </w:tr>
      <w:tr w:rsidR="00E57D3A" w:rsidRPr="00F26909" w:rsidTr="00E57D3A">
        <w:tc>
          <w:tcPr>
            <w:tcW w:w="1704" w:type="dxa"/>
          </w:tcPr>
          <w:p w:rsidR="00E57D3A" w:rsidRPr="00F26909" w:rsidRDefault="005B6D08">
            <w:pPr>
              <w:rPr>
                <w:rFonts w:ascii="Times New Roman" w:hAnsi="Times New Roman" w:cs="Times New Roman"/>
                <w:b/>
                <w:kern w:val="0"/>
              </w:rPr>
            </w:pPr>
            <w:r w:rsidRPr="00F26909">
              <w:rPr>
                <w:rFonts w:ascii="Times New Roman" w:hAnsi="Times New Roman" w:cs="Times New Roman"/>
                <w:b/>
                <w:kern w:val="0"/>
              </w:rPr>
              <w:t>Accident</w:t>
            </w:r>
          </w:p>
        </w:tc>
        <w:tc>
          <w:tcPr>
            <w:tcW w:w="1704" w:type="dxa"/>
          </w:tcPr>
          <w:p w:rsidR="00E57D3A" w:rsidRPr="00F26909" w:rsidRDefault="00E57D3A">
            <w:pPr>
              <w:rPr>
                <w:rFonts w:ascii="Times New Roman" w:hAnsi="Times New Roman" w:cs="Times New Roman"/>
              </w:rPr>
            </w:pPr>
          </w:p>
        </w:tc>
        <w:tc>
          <w:tcPr>
            <w:tcW w:w="1704" w:type="dxa"/>
          </w:tcPr>
          <w:p w:rsidR="00E57D3A" w:rsidRPr="00F26909" w:rsidRDefault="00E57D3A">
            <w:pPr>
              <w:rPr>
                <w:rFonts w:ascii="Times New Roman" w:hAnsi="Times New Roman" w:cs="Times New Roman"/>
              </w:rPr>
            </w:pPr>
          </w:p>
        </w:tc>
        <w:tc>
          <w:tcPr>
            <w:tcW w:w="1705" w:type="dxa"/>
            <w:vMerge w:val="restart"/>
          </w:tcPr>
          <w:p w:rsidR="00E57D3A" w:rsidRPr="00F26909" w:rsidRDefault="00E57D3A">
            <w:pPr>
              <w:rPr>
                <w:rFonts w:ascii="Times New Roman" w:hAnsi="Times New Roman" w:cs="Times New Roman"/>
              </w:rPr>
            </w:pPr>
            <w:r w:rsidRPr="00F26909">
              <w:rPr>
                <w:rFonts w:ascii="Times New Roman" w:hAnsi="Times New Roman" w:cs="Times New Roman"/>
              </w:rPr>
              <w:t>50000</w:t>
            </w:r>
          </w:p>
        </w:tc>
        <w:tc>
          <w:tcPr>
            <w:tcW w:w="1705" w:type="dxa"/>
            <w:vMerge w:val="restart"/>
          </w:tcPr>
          <w:p w:rsidR="00E57D3A" w:rsidRPr="00F26909" w:rsidRDefault="00E57D3A" w:rsidP="00A9056D">
            <w:pPr>
              <w:jc w:val="center"/>
              <w:rPr>
                <w:rFonts w:ascii="Times New Roman" w:hAnsi="Times New Roman" w:cs="Times New Roman"/>
              </w:rPr>
            </w:pPr>
            <w:r w:rsidRPr="00F26909">
              <w:rPr>
                <w:rFonts w:ascii="Times New Roman" w:hAnsi="Times New Roman" w:cs="Times New Roman"/>
              </w:rPr>
              <w:t>150</w:t>
            </w:r>
            <w:r w:rsidR="000B6B70" w:rsidRPr="00F26909">
              <w:rPr>
                <w:rFonts w:ascii="Times New Roman" w:hAnsi="Times New Roman" w:cs="Times New Roman"/>
              </w:rPr>
              <w:t xml:space="preserve"> </w:t>
            </w:r>
            <w:r w:rsidR="00F26909" w:rsidRPr="00F26909">
              <w:rPr>
                <w:rFonts w:ascii="Times New Roman" w:hAnsi="Times New Roman" w:cs="Times New Roman"/>
              </w:rPr>
              <w:t>Yuan</w:t>
            </w:r>
            <w:r w:rsidR="00D178E6" w:rsidRPr="00F26909">
              <w:rPr>
                <w:rFonts w:ascii="Times New Roman" w:hAnsi="Times New Roman" w:cs="Times New Roman"/>
              </w:rPr>
              <w:t xml:space="preserve"> per year for each</w:t>
            </w:r>
          </w:p>
        </w:tc>
      </w:tr>
      <w:tr w:rsidR="00E57D3A" w:rsidRPr="00F26909" w:rsidTr="00E57D3A">
        <w:tc>
          <w:tcPr>
            <w:tcW w:w="1704" w:type="dxa"/>
          </w:tcPr>
          <w:p w:rsidR="00E57D3A" w:rsidRPr="00F26909" w:rsidRDefault="005B6D08">
            <w:pPr>
              <w:rPr>
                <w:rFonts w:ascii="Times New Roman" w:hAnsi="Times New Roman" w:cs="Times New Roman"/>
                <w:b/>
                <w:kern w:val="0"/>
              </w:rPr>
            </w:pPr>
            <w:r w:rsidRPr="00F26909">
              <w:rPr>
                <w:rFonts w:ascii="Times New Roman" w:hAnsi="Times New Roman" w:cs="Times New Roman"/>
                <w:b/>
                <w:kern w:val="0"/>
              </w:rPr>
              <w:t>Disease Causes</w:t>
            </w:r>
          </w:p>
        </w:tc>
        <w:tc>
          <w:tcPr>
            <w:tcW w:w="1704" w:type="dxa"/>
          </w:tcPr>
          <w:p w:rsidR="00E57D3A" w:rsidRPr="00F26909" w:rsidRDefault="00E57D3A">
            <w:pPr>
              <w:rPr>
                <w:rFonts w:ascii="Times New Roman" w:hAnsi="Times New Roman" w:cs="Times New Roman"/>
              </w:rPr>
            </w:pPr>
          </w:p>
        </w:tc>
        <w:tc>
          <w:tcPr>
            <w:tcW w:w="1704" w:type="dxa"/>
          </w:tcPr>
          <w:p w:rsidR="00E57D3A" w:rsidRPr="00F26909" w:rsidRDefault="00E57D3A">
            <w:pPr>
              <w:rPr>
                <w:rFonts w:ascii="Times New Roman" w:hAnsi="Times New Roman" w:cs="Times New Roman"/>
              </w:rPr>
            </w:pPr>
          </w:p>
        </w:tc>
        <w:tc>
          <w:tcPr>
            <w:tcW w:w="1705" w:type="dxa"/>
            <w:vMerge/>
          </w:tcPr>
          <w:p w:rsidR="00E57D3A" w:rsidRPr="00F26909" w:rsidRDefault="00E57D3A">
            <w:pPr>
              <w:rPr>
                <w:rFonts w:ascii="Times New Roman" w:hAnsi="Times New Roman" w:cs="Times New Roman"/>
              </w:rPr>
            </w:pPr>
          </w:p>
        </w:tc>
        <w:tc>
          <w:tcPr>
            <w:tcW w:w="1705" w:type="dxa"/>
            <w:vMerge/>
          </w:tcPr>
          <w:p w:rsidR="00E57D3A" w:rsidRPr="00F26909" w:rsidRDefault="00E57D3A">
            <w:pPr>
              <w:rPr>
                <w:rFonts w:ascii="Times New Roman" w:hAnsi="Times New Roman" w:cs="Times New Roman"/>
              </w:rPr>
            </w:pPr>
          </w:p>
        </w:tc>
      </w:tr>
      <w:tr w:rsidR="00E57D3A" w:rsidRPr="00F26909" w:rsidTr="00E57D3A">
        <w:tc>
          <w:tcPr>
            <w:tcW w:w="1704" w:type="dxa"/>
          </w:tcPr>
          <w:p w:rsidR="00E57D3A" w:rsidRPr="00F26909" w:rsidRDefault="005B6D08">
            <w:pPr>
              <w:rPr>
                <w:rFonts w:ascii="Times New Roman" w:hAnsi="Times New Roman" w:cs="Times New Roman"/>
                <w:b/>
                <w:kern w:val="0"/>
              </w:rPr>
            </w:pPr>
            <w:r w:rsidRPr="00F26909">
              <w:rPr>
                <w:rFonts w:ascii="Times New Roman" w:hAnsi="Times New Roman" w:cs="Times New Roman"/>
                <w:b/>
                <w:kern w:val="0"/>
              </w:rPr>
              <w:t xml:space="preserve">Accidental Disability </w:t>
            </w:r>
          </w:p>
        </w:tc>
        <w:tc>
          <w:tcPr>
            <w:tcW w:w="1704" w:type="dxa"/>
          </w:tcPr>
          <w:p w:rsidR="00E57D3A" w:rsidRPr="00F26909" w:rsidRDefault="00E57D3A">
            <w:pPr>
              <w:rPr>
                <w:rFonts w:ascii="Times New Roman" w:hAnsi="Times New Roman" w:cs="Times New Roman"/>
              </w:rPr>
            </w:pPr>
          </w:p>
        </w:tc>
        <w:tc>
          <w:tcPr>
            <w:tcW w:w="1704" w:type="dxa"/>
          </w:tcPr>
          <w:p w:rsidR="00E57D3A" w:rsidRPr="00F26909" w:rsidRDefault="00E57D3A">
            <w:pPr>
              <w:rPr>
                <w:rFonts w:ascii="Times New Roman" w:hAnsi="Times New Roman" w:cs="Times New Roman"/>
              </w:rPr>
            </w:pPr>
          </w:p>
        </w:tc>
        <w:tc>
          <w:tcPr>
            <w:tcW w:w="1705" w:type="dxa"/>
          </w:tcPr>
          <w:p w:rsidR="00E57D3A" w:rsidRPr="00F26909" w:rsidRDefault="00E57D3A" w:rsidP="007F70A8">
            <w:pPr>
              <w:rPr>
                <w:rFonts w:ascii="Times New Roman" w:hAnsi="Times New Roman" w:cs="Times New Roman"/>
              </w:rPr>
            </w:pPr>
            <w:r w:rsidRPr="00F26909">
              <w:rPr>
                <w:rFonts w:ascii="Times New Roman" w:hAnsi="Times New Roman" w:cs="Times New Roman"/>
              </w:rPr>
              <w:t>50000</w:t>
            </w:r>
          </w:p>
        </w:tc>
        <w:tc>
          <w:tcPr>
            <w:tcW w:w="1705" w:type="dxa"/>
            <w:vMerge/>
          </w:tcPr>
          <w:p w:rsidR="00E57D3A" w:rsidRPr="00F26909" w:rsidRDefault="00E57D3A">
            <w:pPr>
              <w:rPr>
                <w:rFonts w:ascii="Times New Roman" w:hAnsi="Times New Roman" w:cs="Times New Roman"/>
              </w:rPr>
            </w:pPr>
          </w:p>
        </w:tc>
      </w:tr>
      <w:tr w:rsidR="00E57D3A" w:rsidRPr="00F26909" w:rsidTr="00E57D3A">
        <w:tc>
          <w:tcPr>
            <w:tcW w:w="1704" w:type="dxa"/>
          </w:tcPr>
          <w:p w:rsidR="00E57D3A" w:rsidRPr="00F26909" w:rsidRDefault="00FA1450">
            <w:pPr>
              <w:rPr>
                <w:rFonts w:ascii="Times New Roman" w:hAnsi="Times New Roman" w:cs="Times New Roman"/>
                <w:b/>
                <w:kern w:val="0"/>
              </w:rPr>
            </w:pPr>
            <w:r w:rsidRPr="00F26909">
              <w:rPr>
                <w:rFonts w:ascii="Times New Roman" w:hAnsi="Times New Roman" w:cs="Times New Roman"/>
                <w:b/>
                <w:kern w:val="0"/>
              </w:rPr>
              <w:t xml:space="preserve">Accidental  injury </w:t>
            </w:r>
            <w:r w:rsidR="0039499C" w:rsidRPr="00F26909">
              <w:rPr>
                <w:rFonts w:ascii="Times New Roman" w:hAnsi="Times New Roman" w:cs="Times New Roman"/>
                <w:b/>
                <w:kern w:val="0"/>
              </w:rPr>
              <w:t>Medical</w:t>
            </w:r>
          </w:p>
        </w:tc>
        <w:tc>
          <w:tcPr>
            <w:tcW w:w="1704" w:type="dxa"/>
          </w:tcPr>
          <w:p w:rsidR="00E57D3A" w:rsidRPr="00F26909" w:rsidRDefault="00E57D3A">
            <w:pPr>
              <w:rPr>
                <w:rFonts w:ascii="Times New Roman" w:hAnsi="Times New Roman" w:cs="Times New Roman"/>
              </w:rPr>
            </w:pPr>
            <w:r w:rsidRPr="00F26909">
              <w:rPr>
                <w:rFonts w:ascii="Times New Roman" w:hAnsi="Times New Roman" w:cs="Times New Roman"/>
              </w:rPr>
              <w:t>100</w:t>
            </w:r>
          </w:p>
        </w:tc>
        <w:tc>
          <w:tcPr>
            <w:tcW w:w="1704" w:type="dxa"/>
          </w:tcPr>
          <w:p w:rsidR="00E57D3A" w:rsidRPr="00F26909" w:rsidRDefault="00E57D3A">
            <w:pPr>
              <w:rPr>
                <w:rFonts w:ascii="Times New Roman" w:hAnsi="Times New Roman" w:cs="Times New Roman"/>
              </w:rPr>
            </w:pPr>
            <w:r w:rsidRPr="00F26909">
              <w:rPr>
                <w:rFonts w:ascii="Times New Roman" w:hAnsi="Times New Roman" w:cs="Times New Roman"/>
              </w:rPr>
              <w:t>80%</w:t>
            </w:r>
          </w:p>
        </w:tc>
        <w:tc>
          <w:tcPr>
            <w:tcW w:w="1705" w:type="dxa"/>
          </w:tcPr>
          <w:p w:rsidR="00E57D3A" w:rsidRPr="00F26909" w:rsidRDefault="00E57D3A">
            <w:pPr>
              <w:rPr>
                <w:rFonts w:ascii="Times New Roman" w:hAnsi="Times New Roman" w:cs="Times New Roman"/>
              </w:rPr>
            </w:pPr>
            <w:r w:rsidRPr="00F26909">
              <w:rPr>
                <w:rFonts w:ascii="Times New Roman" w:hAnsi="Times New Roman" w:cs="Times New Roman"/>
              </w:rPr>
              <w:t>5000</w:t>
            </w:r>
          </w:p>
        </w:tc>
        <w:tc>
          <w:tcPr>
            <w:tcW w:w="1705" w:type="dxa"/>
            <w:vMerge/>
          </w:tcPr>
          <w:p w:rsidR="00E57D3A" w:rsidRPr="00F26909" w:rsidRDefault="00E57D3A">
            <w:pPr>
              <w:rPr>
                <w:rFonts w:ascii="Times New Roman" w:hAnsi="Times New Roman" w:cs="Times New Roman"/>
              </w:rPr>
            </w:pPr>
          </w:p>
        </w:tc>
      </w:tr>
      <w:tr w:rsidR="00E57D3A" w:rsidRPr="00F26909" w:rsidTr="00E57D3A">
        <w:tc>
          <w:tcPr>
            <w:tcW w:w="1704" w:type="dxa"/>
          </w:tcPr>
          <w:p w:rsidR="00E57D3A" w:rsidRPr="00F26909" w:rsidRDefault="00607290">
            <w:pPr>
              <w:rPr>
                <w:rFonts w:ascii="Times New Roman" w:hAnsi="Times New Roman" w:cs="Times New Roman"/>
                <w:b/>
                <w:kern w:val="0"/>
              </w:rPr>
            </w:pPr>
            <w:r w:rsidRPr="00F26909">
              <w:rPr>
                <w:rFonts w:ascii="Times New Roman" w:hAnsi="Times New Roman" w:cs="Times New Roman"/>
                <w:b/>
                <w:kern w:val="0"/>
              </w:rPr>
              <w:t>Hospitalization</w:t>
            </w:r>
          </w:p>
        </w:tc>
        <w:tc>
          <w:tcPr>
            <w:tcW w:w="1704" w:type="dxa"/>
          </w:tcPr>
          <w:p w:rsidR="00E57D3A" w:rsidRPr="00F26909" w:rsidRDefault="00E57D3A">
            <w:pPr>
              <w:rPr>
                <w:rFonts w:ascii="Times New Roman" w:hAnsi="Times New Roman" w:cs="Times New Roman"/>
              </w:rPr>
            </w:pPr>
            <w:r w:rsidRPr="00F26909">
              <w:rPr>
                <w:rFonts w:ascii="Times New Roman" w:hAnsi="Times New Roman" w:cs="Times New Roman"/>
              </w:rPr>
              <w:t>100</w:t>
            </w:r>
          </w:p>
        </w:tc>
        <w:tc>
          <w:tcPr>
            <w:tcW w:w="1704" w:type="dxa"/>
          </w:tcPr>
          <w:p w:rsidR="00E57D3A" w:rsidRPr="00F26909" w:rsidRDefault="00E57D3A">
            <w:pPr>
              <w:rPr>
                <w:rFonts w:ascii="Times New Roman" w:hAnsi="Times New Roman" w:cs="Times New Roman"/>
              </w:rPr>
            </w:pPr>
          </w:p>
        </w:tc>
        <w:tc>
          <w:tcPr>
            <w:tcW w:w="1705" w:type="dxa"/>
          </w:tcPr>
          <w:p w:rsidR="00E57D3A" w:rsidRPr="00F26909" w:rsidRDefault="00E57D3A">
            <w:pPr>
              <w:rPr>
                <w:rFonts w:ascii="Times New Roman" w:hAnsi="Times New Roman" w:cs="Times New Roman"/>
              </w:rPr>
            </w:pPr>
            <w:r w:rsidRPr="00F26909">
              <w:rPr>
                <w:rFonts w:ascii="Times New Roman" w:hAnsi="Times New Roman" w:cs="Times New Roman"/>
              </w:rPr>
              <w:t>60000</w:t>
            </w:r>
          </w:p>
        </w:tc>
        <w:tc>
          <w:tcPr>
            <w:tcW w:w="1705" w:type="dxa"/>
            <w:vMerge/>
          </w:tcPr>
          <w:p w:rsidR="00E57D3A" w:rsidRPr="00F26909" w:rsidRDefault="00E57D3A">
            <w:pPr>
              <w:rPr>
                <w:rFonts w:ascii="Times New Roman" w:hAnsi="Times New Roman" w:cs="Times New Roman"/>
              </w:rPr>
            </w:pPr>
          </w:p>
        </w:tc>
      </w:tr>
    </w:tbl>
    <w:p w:rsidR="00F26909" w:rsidRDefault="00F26909" w:rsidP="00F26909">
      <w:pPr>
        <w:ind w:firstLineChars="200" w:firstLine="480"/>
        <w:rPr>
          <w:rFonts w:ascii="Times New Roman" w:hAnsi="Times New Roman" w:cs="Times New Roman"/>
          <w:color w:val="2B2B2B"/>
          <w:sz w:val="24"/>
          <w:szCs w:val="24"/>
          <w:shd w:val="clear" w:color="auto" w:fill="FAFAFA"/>
        </w:rPr>
      </w:pPr>
    </w:p>
    <w:p w:rsidR="00245D1D" w:rsidRPr="00F26909" w:rsidRDefault="00245D1D" w:rsidP="00F26909">
      <w:pPr>
        <w:ind w:firstLineChars="200" w:firstLine="480"/>
        <w:rPr>
          <w:rFonts w:ascii="Times New Roman" w:hAnsi="Times New Roman" w:cs="Times New Roman"/>
          <w:sz w:val="24"/>
          <w:szCs w:val="24"/>
        </w:rPr>
      </w:pPr>
      <w:r w:rsidRPr="00F26909">
        <w:rPr>
          <w:rFonts w:ascii="Times New Roman" w:hAnsi="Times New Roman" w:cs="Times New Roman"/>
          <w:color w:val="2B2B2B"/>
          <w:sz w:val="24"/>
          <w:szCs w:val="24"/>
          <w:shd w:val="clear" w:color="auto" w:fill="FAFAFA"/>
        </w:rPr>
        <w:t xml:space="preserve">The insured </w:t>
      </w:r>
      <w:r w:rsidR="00B946B1" w:rsidRPr="00F26909">
        <w:rPr>
          <w:rFonts w:ascii="Times New Roman" w:hAnsi="Times New Roman" w:cs="Times New Roman"/>
          <w:color w:val="2B2B2B"/>
          <w:sz w:val="24"/>
          <w:szCs w:val="24"/>
          <w:shd w:val="clear" w:color="auto" w:fill="FAFAFA"/>
        </w:rPr>
        <w:t xml:space="preserve">who must be hospitalized </w:t>
      </w:r>
      <w:r w:rsidRPr="00F26909">
        <w:rPr>
          <w:rFonts w:ascii="Times New Roman" w:hAnsi="Times New Roman" w:cs="Times New Roman"/>
          <w:color w:val="2B2B2B"/>
          <w:sz w:val="24"/>
          <w:szCs w:val="24"/>
          <w:shd w:val="clear" w:color="auto" w:fill="FAFAFA"/>
        </w:rPr>
        <w:t>due to accident</w:t>
      </w:r>
      <w:r w:rsidR="00B946B1" w:rsidRPr="00F26909">
        <w:rPr>
          <w:rFonts w:ascii="Times New Roman" w:hAnsi="Times New Roman" w:cs="Times New Roman"/>
          <w:color w:val="2B2B2B"/>
          <w:sz w:val="24"/>
          <w:szCs w:val="24"/>
          <w:shd w:val="clear" w:color="auto" w:fill="FAFAFA"/>
        </w:rPr>
        <w:t>s</w:t>
      </w:r>
      <w:r w:rsidRPr="00F26909">
        <w:rPr>
          <w:rFonts w:ascii="Times New Roman" w:hAnsi="Times New Roman" w:cs="Times New Roman"/>
          <w:color w:val="2B2B2B"/>
          <w:sz w:val="24"/>
          <w:szCs w:val="24"/>
          <w:shd w:val="clear" w:color="auto" w:fill="FAFAFA"/>
        </w:rPr>
        <w:t xml:space="preserve"> or disease</w:t>
      </w:r>
      <w:r w:rsidR="00B946B1" w:rsidRPr="00F26909">
        <w:rPr>
          <w:rFonts w:ascii="Times New Roman" w:hAnsi="Times New Roman" w:cs="Times New Roman"/>
          <w:color w:val="2B2B2B"/>
          <w:sz w:val="24"/>
          <w:szCs w:val="24"/>
          <w:shd w:val="clear" w:color="auto" w:fill="FAFAFA"/>
        </w:rPr>
        <w:t>s</w:t>
      </w:r>
      <w:r w:rsidRPr="00F26909">
        <w:rPr>
          <w:rFonts w:ascii="Times New Roman" w:hAnsi="Times New Roman" w:cs="Times New Roman"/>
          <w:color w:val="2B2B2B"/>
          <w:sz w:val="24"/>
          <w:szCs w:val="24"/>
          <w:shd w:val="clear" w:color="auto" w:fill="FAFAFA"/>
        </w:rPr>
        <w:t xml:space="preserve"> through hospital diagnosis, every time with respect to its actual </w:t>
      </w:r>
      <w:r w:rsidR="00C54F4D" w:rsidRPr="00F26909">
        <w:rPr>
          <w:rFonts w:ascii="Times New Roman" w:hAnsi="Times New Roman" w:cs="Times New Roman"/>
          <w:color w:val="2B2B2B"/>
          <w:sz w:val="24"/>
          <w:szCs w:val="24"/>
          <w:shd w:val="clear" w:color="auto" w:fill="FAFAFA"/>
        </w:rPr>
        <w:t xml:space="preserve">reasonable </w:t>
      </w:r>
      <w:r w:rsidRPr="00F26909">
        <w:rPr>
          <w:rFonts w:ascii="Times New Roman" w:hAnsi="Times New Roman" w:cs="Times New Roman"/>
          <w:color w:val="2B2B2B"/>
          <w:sz w:val="24"/>
          <w:szCs w:val="24"/>
          <w:shd w:val="clear" w:color="auto" w:fill="FAFAFA"/>
        </w:rPr>
        <w:t xml:space="preserve">expenditure deducted </w:t>
      </w:r>
      <w:r w:rsidR="00533087" w:rsidRPr="00F26909">
        <w:rPr>
          <w:rFonts w:ascii="Times New Roman" w:hAnsi="Times New Roman" w:cs="Times New Roman"/>
          <w:color w:val="2B2B2B"/>
          <w:sz w:val="24"/>
          <w:szCs w:val="24"/>
          <w:shd w:val="clear" w:color="auto" w:fill="FAFAFA"/>
        </w:rPr>
        <w:t>by</w:t>
      </w:r>
      <w:r w:rsidR="00983903" w:rsidRPr="00F26909">
        <w:rPr>
          <w:rFonts w:ascii="Times New Roman" w:hAnsi="Times New Roman" w:cs="Times New Roman"/>
          <w:color w:val="2B2B2B"/>
          <w:sz w:val="24"/>
          <w:szCs w:val="24"/>
          <w:shd w:val="clear" w:color="auto" w:fill="FAFAFA"/>
        </w:rPr>
        <w:t xml:space="preserve"> the parts of compensation paid </w:t>
      </w:r>
      <w:r w:rsidR="00533087" w:rsidRPr="00F26909">
        <w:rPr>
          <w:rFonts w:ascii="Times New Roman" w:hAnsi="Times New Roman" w:cs="Times New Roman"/>
          <w:color w:val="2B2B2B"/>
          <w:sz w:val="24"/>
          <w:szCs w:val="24"/>
          <w:shd w:val="clear" w:color="auto" w:fill="FAFAFA"/>
        </w:rPr>
        <w:t xml:space="preserve">in other ways, </w:t>
      </w:r>
      <w:r w:rsidRPr="00F26909">
        <w:rPr>
          <w:rFonts w:ascii="Times New Roman" w:hAnsi="Times New Roman" w:cs="Times New Roman"/>
          <w:color w:val="2B2B2B"/>
          <w:sz w:val="24"/>
          <w:szCs w:val="24"/>
          <w:shd w:val="clear" w:color="auto" w:fill="FAFAFA"/>
        </w:rPr>
        <w:t xml:space="preserve">the company </w:t>
      </w:r>
      <w:r w:rsidR="00983903" w:rsidRPr="00F26909">
        <w:rPr>
          <w:rFonts w:ascii="Times New Roman" w:hAnsi="Times New Roman" w:cs="Times New Roman"/>
          <w:color w:val="2B2B2B"/>
          <w:sz w:val="24"/>
          <w:szCs w:val="24"/>
          <w:shd w:val="clear" w:color="auto" w:fill="FAFAFA"/>
        </w:rPr>
        <w:t xml:space="preserve">shall pay </w:t>
      </w:r>
      <w:r w:rsidR="00533087" w:rsidRPr="00F26909">
        <w:rPr>
          <w:rFonts w:ascii="Times New Roman" w:hAnsi="Times New Roman" w:cs="Times New Roman"/>
          <w:color w:val="2B2B2B"/>
          <w:sz w:val="24"/>
          <w:szCs w:val="24"/>
          <w:shd w:val="clear" w:color="auto" w:fill="FAFAFA"/>
        </w:rPr>
        <w:t>the parts</w:t>
      </w:r>
      <w:r w:rsidR="00BD6586" w:rsidRPr="00BD6586">
        <w:rPr>
          <w:rFonts w:ascii="Times New Roman" w:hAnsi="Times New Roman" w:cs="Times New Roman"/>
          <w:color w:val="2B2B2B"/>
          <w:sz w:val="24"/>
          <w:szCs w:val="24"/>
          <w:shd w:val="clear" w:color="auto" w:fill="FAFAFA"/>
        </w:rPr>
        <w:t xml:space="preserve"> </w:t>
      </w:r>
      <w:r w:rsidR="00BD6586" w:rsidRPr="00F26909">
        <w:rPr>
          <w:rFonts w:ascii="Times New Roman" w:hAnsi="Times New Roman" w:cs="Times New Roman"/>
          <w:color w:val="2B2B2B"/>
          <w:sz w:val="24"/>
          <w:szCs w:val="24"/>
          <w:shd w:val="clear" w:color="auto" w:fill="FAFAFA"/>
        </w:rPr>
        <w:t>above 100 Yuan</w:t>
      </w:r>
      <w:r w:rsidR="00533087" w:rsidRPr="00F26909">
        <w:rPr>
          <w:rFonts w:ascii="Times New Roman" w:hAnsi="Times New Roman" w:cs="Times New Roman"/>
          <w:color w:val="2B2B2B"/>
          <w:sz w:val="24"/>
          <w:szCs w:val="24"/>
          <w:shd w:val="clear" w:color="auto" w:fill="FAFAFA"/>
        </w:rPr>
        <w:t xml:space="preserve"> of </w:t>
      </w:r>
      <w:r w:rsidR="000B73A7" w:rsidRPr="00F26909">
        <w:rPr>
          <w:rFonts w:ascii="Times New Roman" w:hAnsi="Times New Roman" w:cs="Times New Roman"/>
          <w:color w:val="2B2B2B"/>
          <w:sz w:val="24"/>
          <w:szCs w:val="24"/>
          <w:shd w:val="clear" w:color="auto" w:fill="FAFAFA"/>
        </w:rPr>
        <w:t>medical insurance</w:t>
      </w:r>
      <w:r w:rsidR="00533087" w:rsidRPr="00F26909">
        <w:rPr>
          <w:rFonts w:ascii="Times New Roman" w:hAnsi="Times New Roman" w:cs="Times New Roman"/>
          <w:color w:val="2B2B2B"/>
          <w:sz w:val="24"/>
          <w:szCs w:val="24"/>
          <w:shd w:val="clear" w:color="auto" w:fill="FAFAFA"/>
        </w:rPr>
        <w:t>,</w:t>
      </w:r>
      <w:r w:rsidR="00983903" w:rsidRPr="00F26909">
        <w:rPr>
          <w:rFonts w:ascii="Times New Roman" w:hAnsi="Times New Roman" w:cs="Times New Roman"/>
          <w:color w:val="2B2B2B"/>
          <w:sz w:val="24"/>
          <w:szCs w:val="24"/>
          <w:shd w:val="clear" w:color="auto" w:fill="FAFAFA"/>
        </w:rPr>
        <w:t xml:space="preserve"> </w:t>
      </w:r>
      <w:r w:rsidRPr="00F26909">
        <w:rPr>
          <w:rFonts w:ascii="Times New Roman" w:hAnsi="Times New Roman" w:cs="Times New Roman"/>
          <w:color w:val="2B2B2B"/>
          <w:sz w:val="24"/>
          <w:szCs w:val="24"/>
          <w:shd w:val="clear" w:color="auto" w:fill="FAFAFA"/>
        </w:rPr>
        <w:t xml:space="preserve">within the scope of the insurance amount, </w:t>
      </w:r>
      <w:r w:rsidR="00533087" w:rsidRPr="00F26909">
        <w:rPr>
          <w:rFonts w:ascii="Times New Roman" w:hAnsi="Times New Roman" w:cs="Times New Roman"/>
          <w:color w:val="2B2B2B"/>
          <w:sz w:val="24"/>
          <w:szCs w:val="24"/>
          <w:shd w:val="clear" w:color="auto" w:fill="FAFAFA"/>
        </w:rPr>
        <w:t xml:space="preserve">according to the grades and proportions </w:t>
      </w:r>
      <w:r w:rsidRPr="00F26909">
        <w:rPr>
          <w:rFonts w:ascii="Times New Roman" w:hAnsi="Times New Roman" w:cs="Times New Roman"/>
          <w:color w:val="2B2B2B"/>
          <w:sz w:val="24"/>
          <w:szCs w:val="24"/>
          <w:shd w:val="clear" w:color="auto" w:fill="FAFAFA"/>
        </w:rPr>
        <w:t>as stipulated in the table below</w:t>
      </w:r>
      <w:r w:rsidR="00533087" w:rsidRPr="00F26909">
        <w:rPr>
          <w:rFonts w:ascii="Times New Roman" w:hAnsi="Times New Roman" w:cs="Times New Roman"/>
          <w:color w:val="2B2B2B"/>
          <w:sz w:val="24"/>
          <w:szCs w:val="24"/>
          <w:shd w:val="clear" w:color="auto" w:fill="FAFAFA"/>
        </w:rPr>
        <w:t>.</w:t>
      </w:r>
    </w:p>
    <w:p w:rsidR="00245D1D" w:rsidRPr="00F26909" w:rsidRDefault="00245D1D" w:rsidP="00D41142">
      <w:pPr>
        <w:ind w:firstLineChars="200" w:firstLine="420"/>
        <w:rPr>
          <w:rFonts w:ascii="Times New Roman" w:hAnsi="Times New Roman" w:cs="Times New Roman"/>
        </w:rPr>
      </w:pPr>
    </w:p>
    <w:tbl>
      <w:tblPr>
        <w:tblStyle w:val="a3"/>
        <w:tblW w:w="0" w:type="auto"/>
        <w:tblLook w:val="04A0"/>
      </w:tblPr>
      <w:tblGrid>
        <w:gridCol w:w="817"/>
        <w:gridCol w:w="2126"/>
        <w:gridCol w:w="1208"/>
        <w:gridCol w:w="851"/>
        <w:gridCol w:w="2173"/>
        <w:gridCol w:w="1421"/>
      </w:tblGrid>
      <w:tr w:rsidR="00812E90" w:rsidRPr="00F26909" w:rsidTr="00812E90">
        <w:tc>
          <w:tcPr>
            <w:tcW w:w="817" w:type="dxa"/>
          </w:tcPr>
          <w:p w:rsidR="00812E90" w:rsidRPr="00F26909" w:rsidRDefault="00E03831">
            <w:pPr>
              <w:rPr>
                <w:rFonts w:ascii="Times New Roman" w:hAnsi="Times New Roman" w:cs="Times New Roman"/>
                <w:b/>
                <w:kern w:val="0"/>
              </w:rPr>
            </w:pPr>
            <w:r w:rsidRPr="00F26909">
              <w:rPr>
                <w:rFonts w:ascii="Times New Roman" w:hAnsi="Times New Roman" w:cs="Times New Roman"/>
                <w:b/>
                <w:kern w:val="0"/>
              </w:rPr>
              <w:t>Drade</w:t>
            </w:r>
          </w:p>
        </w:tc>
        <w:tc>
          <w:tcPr>
            <w:tcW w:w="2126" w:type="dxa"/>
          </w:tcPr>
          <w:p w:rsidR="00812E90" w:rsidRPr="00F26909" w:rsidRDefault="002522E0" w:rsidP="002522E0">
            <w:pPr>
              <w:jc w:val="left"/>
              <w:rPr>
                <w:rFonts w:ascii="Times New Roman" w:hAnsi="Times New Roman" w:cs="Times New Roman"/>
              </w:rPr>
            </w:pPr>
            <w:r w:rsidRPr="00F26909">
              <w:rPr>
                <w:rFonts w:ascii="Times New Roman" w:hAnsi="Times New Roman" w:cs="Times New Roman"/>
                <w:b/>
                <w:kern w:val="0"/>
              </w:rPr>
              <w:t>Medical Expenses After Report</w:t>
            </w:r>
          </w:p>
        </w:tc>
        <w:tc>
          <w:tcPr>
            <w:tcW w:w="1134" w:type="dxa"/>
          </w:tcPr>
          <w:p w:rsidR="00812E90" w:rsidRPr="00F26909" w:rsidRDefault="00072DC3">
            <w:pPr>
              <w:rPr>
                <w:rFonts w:ascii="Times New Roman" w:hAnsi="Times New Roman" w:cs="Times New Roman"/>
                <w:b/>
                <w:kern w:val="0"/>
              </w:rPr>
            </w:pPr>
            <w:r w:rsidRPr="00F26909">
              <w:rPr>
                <w:rFonts w:ascii="Times New Roman" w:hAnsi="Times New Roman" w:cs="Times New Roman"/>
                <w:b/>
                <w:kern w:val="0"/>
              </w:rPr>
              <w:t>Payment Proportion</w:t>
            </w:r>
          </w:p>
        </w:tc>
        <w:tc>
          <w:tcPr>
            <w:tcW w:w="851" w:type="dxa"/>
          </w:tcPr>
          <w:p w:rsidR="00812E90" w:rsidRPr="00F26909" w:rsidRDefault="00E03831">
            <w:pPr>
              <w:rPr>
                <w:rFonts w:ascii="Times New Roman" w:hAnsi="Times New Roman" w:cs="Times New Roman"/>
              </w:rPr>
            </w:pPr>
            <w:r w:rsidRPr="00F26909">
              <w:rPr>
                <w:rFonts w:ascii="Times New Roman" w:hAnsi="Times New Roman" w:cs="Times New Roman"/>
                <w:b/>
                <w:kern w:val="0"/>
              </w:rPr>
              <w:t>Grade</w:t>
            </w:r>
          </w:p>
        </w:tc>
        <w:tc>
          <w:tcPr>
            <w:tcW w:w="2173" w:type="dxa"/>
          </w:tcPr>
          <w:p w:rsidR="00812E90" w:rsidRPr="00F26909" w:rsidRDefault="00072DC3" w:rsidP="00072DC3">
            <w:pPr>
              <w:jc w:val="left"/>
              <w:rPr>
                <w:rFonts w:ascii="Times New Roman" w:hAnsi="Times New Roman" w:cs="Times New Roman"/>
              </w:rPr>
            </w:pPr>
            <w:r w:rsidRPr="00F26909">
              <w:rPr>
                <w:rFonts w:ascii="Times New Roman" w:hAnsi="Times New Roman" w:cs="Times New Roman"/>
                <w:b/>
                <w:kern w:val="0"/>
              </w:rPr>
              <w:t>Medical Expenses After Report</w:t>
            </w:r>
          </w:p>
        </w:tc>
        <w:tc>
          <w:tcPr>
            <w:tcW w:w="1421" w:type="dxa"/>
          </w:tcPr>
          <w:p w:rsidR="00812E90" w:rsidRPr="00F26909" w:rsidRDefault="00072DC3">
            <w:pPr>
              <w:rPr>
                <w:rFonts w:ascii="Times New Roman" w:hAnsi="Times New Roman" w:cs="Times New Roman"/>
              </w:rPr>
            </w:pPr>
            <w:r w:rsidRPr="00F26909">
              <w:rPr>
                <w:rFonts w:ascii="Times New Roman" w:hAnsi="Times New Roman" w:cs="Times New Roman"/>
                <w:b/>
                <w:kern w:val="0"/>
              </w:rPr>
              <w:t>Payment Proportion</w:t>
            </w:r>
          </w:p>
        </w:tc>
      </w:tr>
      <w:tr w:rsidR="00812E90" w:rsidRPr="00F26909" w:rsidTr="00812E90">
        <w:tc>
          <w:tcPr>
            <w:tcW w:w="817" w:type="dxa"/>
          </w:tcPr>
          <w:p w:rsidR="00812E90" w:rsidRPr="00F26909" w:rsidRDefault="00812E90">
            <w:pPr>
              <w:rPr>
                <w:rFonts w:ascii="Times New Roman" w:hAnsi="Times New Roman" w:cs="Times New Roman"/>
              </w:rPr>
            </w:pPr>
            <w:r w:rsidRPr="00F26909">
              <w:rPr>
                <w:rFonts w:ascii="Times New Roman" w:hAnsi="Times New Roman" w:cs="Times New Roman"/>
              </w:rPr>
              <w:t>1</w:t>
            </w:r>
          </w:p>
        </w:tc>
        <w:tc>
          <w:tcPr>
            <w:tcW w:w="2126" w:type="dxa"/>
          </w:tcPr>
          <w:p w:rsidR="00812E90" w:rsidRPr="00F26909" w:rsidRDefault="00812E90" w:rsidP="00A9056D">
            <w:pPr>
              <w:jc w:val="left"/>
              <w:rPr>
                <w:rFonts w:ascii="Times New Roman" w:hAnsi="Times New Roman" w:cs="Times New Roman"/>
                <w:kern w:val="0"/>
              </w:rPr>
            </w:pPr>
            <w:r w:rsidRPr="00F26909">
              <w:rPr>
                <w:rFonts w:ascii="Times New Roman" w:hAnsi="Times New Roman" w:cs="Times New Roman"/>
              </w:rPr>
              <w:t>1000</w:t>
            </w:r>
            <w:r w:rsidR="00A9056D" w:rsidRPr="00F26909">
              <w:rPr>
                <w:rFonts w:ascii="Times New Roman" w:hAnsi="Times New Roman" w:cs="Times New Roman"/>
              </w:rPr>
              <w:t xml:space="preserve"> </w:t>
            </w:r>
            <w:r w:rsidR="00A9056D" w:rsidRPr="00F26909">
              <w:rPr>
                <w:rFonts w:ascii="Times New Roman" w:hAnsi="Times New Roman" w:cs="Times New Roman"/>
                <w:kern w:val="0"/>
              </w:rPr>
              <w:t>yuan and the following sections</w:t>
            </w:r>
          </w:p>
        </w:tc>
        <w:tc>
          <w:tcPr>
            <w:tcW w:w="1134" w:type="dxa"/>
          </w:tcPr>
          <w:p w:rsidR="00812E90" w:rsidRPr="00F26909" w:rsidRDefault="00D41142">
            <w:pPr>
              <w:rPr>
                <w:rFonts w:ascii="Times New Roman" w:hAnsi="Times New Roman" w:cs="Times New Roman"/>
              </w:rPr>
            </w:pPr>
            <w:r w:rsidRPr="00F26909">
              <w:rPr>
                <w:rFonts w:ascii="Times New Roman" w:hAnsi="Times New Roman" w:cs="Times New Roman"/>
              </w:rPr>
              <w:t>50%</w:t>
            </w:r>
          </w:p>
        </w:tc>
        <w:tc>
          <w:tcPr>
            <w:tcW w:w="851" w:type="dxa"/>
          </w:tcPr>
          <w:p w:rsidR="00812E90" w:rsidRPr="00F26909" w:rsidRDefault="00812E90">
            <w:pPr>
              <w:rPr>
                <w:rFonts w:ascii="Times New Roman" w:hAnsi="Times New Roman" w:cs="Times New Roman"/>
              </w:rPr>
            </w:pPr>
            <w:r w:rsidRPr="00F26909">
              <w:rPr>
                <w:rFonts w:ascii="Times New Roman" w:hAnsi="Times New Roman" w:cs="Times New Roman"/>
              </w:rPr>
              <w:t>4</w:t>
            </w:r>
          </w:p>
        </w:tc>
        <w:tc>
          <w:tcPr>
            <w:tcW w:w="2173" w:type="dxa"/>
          </w:tcPr>
          <w:p w:rsidR="00812E90" w:rsidRPr="00F26909" w:rsidRDefault="00A9056D" w:rsidP="00A9056D">
            <w:pPr>
              <w:jc w:val="left"/>
              <w:rPr>
                <w:rFonts w:ascii="Times New Roman" w:hAnsi="Times New Roman" w:cs="Times New Roman"/>
              </w:rPr>
            </w:pPr>
            <w:r w:rsidRPr="00F26909">
              <w:rPr>
                <w:rFonts w:ascii="Times New Roman" w:hAnsi="Times New Roman" w:cs="Times New Roman"/>
              </w:rPr>
              <w:t>More than 7,000 yuan to 10,000 yuan sections</w:t>
            </w:r>
          </w:p>
        </w:tc>
        <w:tc>
          <w:tcPr>
            <w:tcW w:w="1421" w:type="dxa"/>
          </w:tcPr>
          <w:p w:rsidR="00812E90" w:rsidRPr="00F26909" w:rsidRDefault="00D41142">
            <w:pPr>
              <w:rPr>
                <w:rFonts w:ascii="Times New Roman" w:hAnsi="Times New Roman" w:cs="Times New Roman"/>
              </w:rPr>
            </w:pPr>
            <w:r w:rsidRPr="00F26909">
              <w:rPr>
                <w:rFonts w:ascii="Times New Roman" w:hAnsi="Times New Roman" w:cs="Times New Roman"/>
              </w:rPr>
              <w:t>70%</w:t>
            </w:r>
          </w:p>
        </w:tc>
      </w:tr>
      <w:tr w:rsidR="00812E90" w:rsidRPr="00F26909" w:rsidTr="00812E90">
        <w:tc>
          <w:tcPr>
            <w:tcW w:w="817" w:type="dxa"/>
          </w:tcPr>
          <w:p w:rsidR="00812E90" w:rsidRPr="00F26909" w:rsidRDefault="00812E90" w:rsidP="007F70A8">
            <w:pPr>
              <w:rPr>
                <w:rFonts w:ascii="Times New Roman" w:hAnsi="Times New Roman" w:cs="Times New Roman"/>
              </w:rPr>
            </w:pPr>
            <w:r w:rsidRPr="00F26909">
              <w:rPr>
                <w:rFonts w:ascii="Times New Roman" w:hAnsi="Times New Roman" w:cs="Times New Roman"/>
              </w:rPr>
              <w:t>2</w:t>
            </w:r>
          </w:p>
        </w:tc>
        <w:tc>
          <w:tcPr>
            <w:tcW w:w="2126" w:type="dxa"/>
          </w:tcPr>
          <w:p w:rsidR="00812E90" w:rsidRPr="00F26909" w:rsidRDefault="00A9056D" w:rsidP="00A9056D">
            <w:pPr>
              <w:jc w:val="left"/>
              <w:rPr>
                <w:rFonts w:ascii="Times New Roman" w:hAnsi="Times New Roman" w:cs="Times New Roman"/>
              </w:rPr>
            </w:pPr>
            <w:r w:rsidRPr="00F26909">
              <w:rPr>
                <w:rFonts w:ascii="Times New Roman" w:hAnsi="Times New Roman" w:cs="Times New Roman"/>
              </w:rPr>
              <w:t>More than 1,000 yuan to 4,000 yuan sections</w:t>
            </w:r>
          </w:p>
        </w:tc>
        <w:tc>
          <w:tcPr>
            <w:tcW w:w="1134" w:type="dxa"/>
          </w:tcPr>
          <w:p w:rsidR="00812E90" w:rsidRPr="00F26909" w:rsidRDefault="00D41142" w:rsidP="007F70A8">
            <w:pPr>
              <w:rPr>
                <w:rFonts w:ascii="Times New Roman" w:hAnsi="Times New Roman" w:cs="Times New Roman"/>
              </w:rPr>
            </w:pPr>
            <w:r w:rsidRPr="00F26909">
              <w:rPr>
                <w:rFonts w:ascii="Times New Roman" w:hAnsi="Times New Roman" w:cs="Times New Roman"/>
              </w:rPr>
              <w:t>55%</w:t>
            </w:r>
          </w:p>
        </w:tc>
        <w:tc>
          <w:tcPr>
            <w:tcW w:w="851" w:type="dxa"/>
          </w:tcPr>
          <w:p w:rsidR="00812E90" w:rsidRPr="00F26909" w:rsidRDefault="00812E90" w:rsidP="007F70A8">
            <w:pPr>
              <w:rPr>
                <w:rFonts w:ascii="Times New Roman" w:hAnsi="Times New Roman" w:cs="Times New Roman"/>
              </w:rPr>
            </w:pPr>
            <w:r w:rsidRPr="00F26909">
              <w:rPr>
                <w:rFonts w:ascii="Times New Roman" w:hAnsi="Times New Roman" w:cs="Times New Roman"/>
              </w:rPr>
              <w:t>5</w:t>
            </w:r>
          </w:p>
        </w:tc>
        <w:tc>
          <w:tcPr>
            <w:tcW w:w="2173" w:type="dxa"/>
          </w:tcPr>
          <w:p w:rsidR="00812E90" w:rsidRPr="00F26909" w:rsidRDefault="00A9056D" w:rsidP="00A9056D">
            <w:pPr>
              <w:jc w:val="left"/>
              <w:rPr>
                <w:rFonts w:ascii="Times New Roman" w:hAnsi="Times New Roman" w:cs="Times New Roman"/>
              </w:rPr>
            </w:pPr>
            <w:r w:rsidRPr="00F26909">
              <w:rPr>
                <w:rFonts w:ascii="Times New Roman" w:hAnsi="Times New Roman" w:cs="Times New Roman"/>
              </w:rPr>
              <w:t>More than 10,000 yuan to 30,000 yuan sections</w:t>
            </w:r>
          </w:p>
        </w:tc>
        <w:tc>
          <w:tcPr>
            <w:tcW w:w="1421" w:type="dxa"/>
          </w:tcPr>
          <w:p w:rsidR="00812E90" w:rsidRPr="00F26909" w:rsidRDefault="00D41142" w:rsidP="007F70A8">
            <w:pPr>
              <w:rPr>
                <w:rFonts w:ascii="Times New Roman" w:hAnsi="Times New Roman" w:cs="Times New Roman"/>
              </w:rPr>
            </w:pPr>
            <w:r w:rsidRPr="00F26909">
              <w:rPr>
                <w:rFonts w:ascii="Times New Roman" w:hAnsi="Times New Roman" w:cs="Times New Roman"/>
              </w:rPr>
              <w:t>80%</w:t>
            </w:r>
          </w:p>
        </w:tc>
      </w:tr>
      <w:tr w:rsidR="00812E90" w:rsidRPr="00F26909" w:rsidTr="00812E90">
        <w:tc>
          <w:tcPr>
            <w:tcW w:w="817" w:type="dxa"/>
          </w:tcPr>
          <w:p w:rsidR="00812E90" w:rsidRPr="00F26909" w:rsidRDefault="00812E90">
            <w:pPr>
              <w:rPr>
                <w:rFonts w:ascii="Times New Roman" w:hAnsi="Times New Roman" w:cs="Times New Roman"/>
              </w:rPr>
            </w:pPr>
            <w:r w:rsidRPr="00F26909">
              <w:rPr>
                <w:rFonts w:ascii="Times New Roman" w:hAnsi="Times New Roman" w:cs="Times New Roman"/>
              </w:rPr>
              <w:t>3</w:t>
            </w:r>
          </w:p>
        </w:tc>
        <w:tc>
          <w:tcPr>
            <w:tcW w:w="2126" w:type="dxa"/>
          </w:tcPr>
          <w:p w:rsidR="00812E90" w:rsidRPr="00F26909" w:rsidRDefault="00A9056D" w:rsidP="00A9056D">
            <w:pPr>
              <w:jc w:val="left"/>
              <w:rPr>
                <w:rFonts w:ascii="Times New Roman" w:hAnsi="Times New Roman" w:cs="Times New Roman"/>
              </w:rPr>
            </w:pPr>
            <w:r w:rsidRPr="00F26909">
              <w:rPr>
                <w:rFonts w:ascii="Times New Roman" w:hAnsi="Times New Roman" w:cs="Times New Roman"/>
              </w:rPr>
              <w:t>More than 4,000 yuan to 7,000 yuan sections</w:t>
            </w:r>
          </w:p>
        </w:tc>
        <w:tc>
          <w:tcPr>
            <w:tcW w:w="1134" w:type="dxa"/>
          </w:tcPr>
          <w:p w:rsidR="00812E90" w:rsidRPr="00F26909" w:rsidRDefault="00D41142">
            <w:pPr>
              <w:rPr>
                <w:rFonts w:ascii="Times New Roman" w:hAnsi="Times New Roman" w:cs="Times New Roman"/>
              </w:rPr>
            </w:pPr>
            <w:r w:rsidRPr="00F26909">
              <w:rPr>
                <w:rFonts w:ascii="Times New Roman" w:hAnsi="Times New Roman" w:cs="Times New Roman"/>
              </w:rPr>
              <w:t>60%</w:t>
            </w:r>
          </w:p>
        </w:tc>
        <w:tc>
          <w:tcPr>
            <w:tcW w:w="851" w:type="dxa"/>
          </w:tcPr>
          <w:p w:rsidR="00812E90" w:rsidRPr="00F26909" w:rsidRDefault="00812E90">
            <w:pPr>
              <w:rPr>
                <w:rFonts w:ascii="Times New Roman" w:hAnsi="Times New Roman" w:cs="Times New Roman"/>
              </w:rPr>
            </w:pPr>
            <w:r w:rsidRPr="00F26909">
              <w:rPr>
                <w:rFonts w:ascii="Times New Roman" w:hAnsi="Times New Roman" w:cs="Times New Roman"/>
              </w:rPr>
              <w:t>6</w:t>
            </w:r>
          </w:p>
        </w:tc>
        <w:tc>
          <w:tcPr>
            <w:tcW w:w="2173" w:type="dxa"/>
          </w:tcPr>
          <w:p w:rsidR="00812E90" w:rsidRPr="00F26909" w:rsidRDefault="00A9056D" w:rsidP="00A9056D">
            <w:pPr>
              <w:jc w:val="left"/>
              <w:rPr>
                <w:rFonts w:ascii="Times New Roman" w:hAnsi="Times New Roman" w:cs="Times New Roman"/>
              </w:rPr>
            </w:pPr>
            <w:r w:rsidRPr="00F26909">
              <w:rPr>
                <w:rFonts w:ascii="Times New Roman" w:hAnsi="Times New Roman" w:cs="Times New Roman"/>
              </w:rPr>
              <w:t>More than 30,000 yuan sections</w:t>
            </w:r>
          </w:p>
        </w:tc>
        <w:tc>
          <w:tcPr>
            <w:tcW w:w="1421" w:type="dxa"/>
          </w:tcPr>
          <w:p w:rsidR="00812E90" w:rsidRPr="00F26909" w:rsidRDefault="00D41142">
            <w:pPr>
              <w:rPr>
                <w:rFonts w:ascii="Times New Roman" w:hAnsi="Times New Roman" w:cs="Times New Roman"/>
              </w:rPr>
            </w:pPr>
            <w:r w:rsidRPr="00F26909">
              <w:rPr>
                <w:rFonts w:ascii="Times New Roman" w:hAnsi="Times New Roman" w:cs="Times New Roman"/>
              </w:rPr>
              <w:t>90%</w:t>
            </w:r>
          </w:p>
        </w:tc>
      </w:tr>
    </w:tbl>
    <w:p w:rsidR="00F26909" w:rsidRDefault="00F26909" w:rsidP="00F26909">
      <w:pPr>
        <w:ind w:firstLineChars="200" w:firstLine="480"/>
        <w:rPr>
          <w:rFonts w:ascii="Times New Roman" w:hAnsi="Times New Roman" w:cs="Times New Roman"/>
          <w:color w:val="2B2B2B"/>
          <w:sz w:val="24"/>
          <w:szCs w:val="24"/>
          <w:shd w:val="clear" w:color="auto" w:fill="FAFAFA"/>
        </w:rPr>
      </w:pPr>
    </w:p>
    <w:p w:rsidR="00B6041F" w:rsidRDefault="00B946B1" w:rsidP="00F26909">
      <w:pPr>
        <w:ind w:firstLineChars="200" w:firstLine="480"/>
        <w:rPr>
          <w:rFonts w:ascii="Times New Roman" w:hAnsi="Times New Roman" w:cs="Times New Roman"/>
          <w:color w:val="2B2B2B"/>
          <w:sz w:val="24"/>
          <w:szCs w:val="24"/>
          <w:shd w:val="clear" w:color="auto" w:fill="FAFAFA"/>
        </w:rPr>
      </w:pPr>
      <w:r w:rsidRPr="00F26909">
        <w:rPr>
          <w:rFonts w:ascii="Times New Roman" w:hAnsi="Times New Roman" w:cs="Times New Roman"/>
          <w:color w:val="2B2B2B"/>
          <w:sz w:val="24"/>
          <w:szCs w:val="24"/>
          <w:shd w:val="clear" w:color="auto" w:fill="FAFAFA"/>
        </w:rPr>
        <w:t>If the insured</w:t>
      </w:r>
      <w:r w:rsidR="008D1FB0" w:rsidRPr="00F26909">
        <w:rPr>
          <w:rFonts w:ascii="Times New Roman" w:hAnsi="Times New Roman" w:cs="Times New Roman"/>
          <w:color w:val="2B2B2B"/>
          <w:sz w:val="24"/>
          <w:szCs w:val="24"/>
          <w:shd w:val="clear" w:color="auto" w:fill="FAFAFA"/>
        </w:rPr>
        <w:t>’s</w:t>
      </w:r>
      <w:r w:rsidRPr="00F26909">
        <w:rPr>
          <w:rFonts w:ascii="Times New Roman" w:hAnsi="Times New Roman" w:cs="Times New Roman"/>
          <w:color w:val="2B2B2B"/>
          <w:sz w:val="24"/>
          <w:szCs w:val="24"/>
          <w:shd w:val="clear" w:color="auto" w:fill="FAFAFA"/>
        </w:rPr>
        <w:t xml:space="preserve"> </w:t>
      </w:r>
      <w:r w:rsidR="008D1FB0" w:rsidRPr="00F26909">
        <w:rPr>
          <w:rFonts w:ascii="Times New Roman" w:hAnsi="Times New Roman" w:cs="Times New Roman"/>
          <w:color w:val="2B2B2B"/>
          <w:sz w:val="24"/>
          <w:szCs w:val="24"/>
          <w:shd w:val="clear" w:color="auto" w:fill="FAFAFA"/>
        </w:rPr>
        <w:t>medical costs</w:t>
      </w:r>
      <w:r w:rsidRPr="00F26909">
        <w:rPr>
          <w:rFonts w:ascii="Times New Roman" w:hAnsi="Times New Roman" w:cs="Times New Roman"/>
          <w:color w:val="2B2B2B"/>
          <w:sz w:val="24"/>
          <w:szCs w:val="24"/>
          <w:shd w:val="clear" w:color="auto" w:fill="FAFAFA"/>
        </w:rPr>
        <w:t xml:space="preserve"> </w:t>
      </w:r>
      <w:r w:rsidR="008D1FB0" w:rsidRPr="00F26909">
        <w:rPr>
          <w:rFonts w:ascii="Times New Roman" w:hAnsi="Times New Roman" w:cs="Times New Roman"/>
          <w:color w:val="2B2B2B"/>
          <w:sz w:val="24"/>
          <w:szCs w:val="24"/>
          <w:shd w:val="clear" w:color="auto" w:fill="FAFAFA"/>
        </w:rPr>
        <w:t xml:space="preserve">caused by </w:t>
      </w:r>
      <w:r w:rsidRPr="00F26909">
        <w:rPr>
          <w:rFonts w:ascii="Times New Roman" w:hAnsi="Times New Roman" w:cs="Times New Roman"/>
          <w:color w:val="2B2B2B"/>
          <w:sz w:val="24"/>
          <w:szCs w:val="24"/>
          <w:shd w:val="clear" w:color="auto" w:fill="FAFAFA"/>
        </w:rPr>
        <w:t>accident</w:t>
      </w:r>
      <w:r w:rsidR="008D1FB0" w:rsidRPr="00F26909">
        <w:rPr>
          <w:rFonts w:ascii="Times New Roman" w:hAnsi="Times New Roman" w:cs="Times New Roman"/>
          <w:color w:val="2B2B2B"/>
          <w:sz w:val="24"/>
          <w:szCs w:val="24"/>
          <w:shd w:val="clear" w:color="auto" w:fill="FAFAFA"/>
        </w:rPr>
        <w:t>s</w:t>
      </w:r>
      <w:r w:rsidRPr="00F26909">
        <w:rPr>
          <w:rFonts w:ascii="Times New Roman" w:hAnsi="Times New Roman" w:cs="Times New Roman"/>
          <w:color w:val="2B2B2B"/>
          <w:sz w:val="24"/>
          <w:szCs w:val="24"/>
          <w:shd w:val="clear" w:color="auto" w:fill="FAFAFA"/>
        </w:rPr>
        <w:t xml:space="preserve"> or disease</w:t>
      </w:r>
      <w:r w:rsidR="008D1FB0" w:rsidRPr="00F26909">
        <w:rPr>
          <w:rFonts w:ascii="Times New Roman" w:hAnsi="Times New Roman" w:cs="Times New Roman"/>
          <w:color w:val="2B2B2B"/>
          <w:sz w:val="24"/>
          <w:szCs w:val="24"/>
          <w:shd w:val="clear" w:color="auto" w:fill="FAFAFA"/>
        </w:rPr>
        <w:t xml:space="preserve">s have been </w:t>
      </w:r>
      <w:r w:rsidRPr="00F26909">
        <w:rPr>
          <w:rFonts w:ascii="Times New Roman" w:hAnsi="Times New Roman" w:cs="Times New Roman"/>
          <w:color w:val="2B2B2B"/>
          <w:sz w:val="24"/>
          <w:szCs w:val="24"/>
          <w:shd w:val="clear" w:color="auto" w:fill="FAFAFA"/>
        </w:rPr>
        <w:t xml:space="preserve"> </w:t>
      </w:r>
      <w:r w:rsidR="008D1FB0" w:rsidRPr="00F26909">
        <w:rPr>
          <w:rFonts w:ascii="Times New Roman" w:hAnsi="Times New Roman" w:cs="Times New Roman"/>
          <w:color w:val="2B2B2B"/>
          <w:sz w:val="24"/>
          <w:szCs w:val="24"/>
          <w:shd w:val="clear" w:color="auto" w:fill="FAFAFA"/>
        </w:rPr>
        <w:t xml:space="preserve">compensated </w:t>
      </w:r>
      <w:r w:rsidRPr="00F26909">
        <w:rPr>
          <w:rFonts w:ascii="Times New Roman" w:hAnsi="Times New Roman" w:cs="Times New Roman"/>
          <w:color w:val="2B2B2B"/>
          <w:sz w:val="24"/>
          <w:szCs w:val="24"/>
          <w:shd w:val="clear" w:color="auto" w:fill="FAFAFA"/>
        </w:rPr>
        <w:t xml:space="preserve">from other </w:t>
      </w:r>
      <w:r w:rsidR="00B6041F" w:rsidRPr="00F26909">
        <w:rPr>
          <w:rFonts w:ascii="Times New Roman" w:hAnsi="Times New Roman" w:cs="Times New Roman"/>
          <w:color w:val="2B2B2B"/>
          <w:sz w:val="24"/>
          <w:szCs w:val="24"/>
          <w:shd w:val="clear" w:color="auto" w:fill="FAFAFA"/>
        </w:rPr>
        <w:t>source</w:t>
      </w:r>
      <w:r w:rsidRPr="00F26909">
        <w:rPr>
          <w:rFonts w:ascii="Times New Roman" w:hAnsi="Times New Roman" w:cs="Times New Roman"/>
          <w:color w:val="2B2B2B"/>
          <w:sz w:val="24"/>
          <w:szCs w:val="24"/>
          <w:shd w:val="clear" w:color="auto" w:fill="FAFAFA"/>
        </w:rPr>
        <w:t>s (including but not limited to the social medical insurance, medical treatment, work unit, the infringer or the tort liability,</w:t>
      </w:r>
      <w:r w:rsidR="00B6041F" w:rsidRPr="00F26909">
        <w:rPr>
          <w:rFonts w:ascii="Times New Roman" w:hAnsi="Times New Roman" w:cs="Times New Roman"/>
          <w:color w:val="2B2B2B"/>
          <w:sz w:val="24"/>
          <w:szCs w:val="24"/>
          <w:shd w:val="clear" w:color="auto" w:fill="FAFAFA"/>
        </w:rPr>
        <w:t xml:space="preserve"> any insurance institutions, including insurers)  insurer shall pay compensation after deducting the parts from other sources</w:t>
      </w:r>
      <w:r w:rsidR="00F26909" w:rsidRPr="00F26909">
        <w:rPr>
          <w:rFonts w:ascii="Times New Roman" w:hAnsi="Times New Roman" w:cs="Times New Roman"/>
          <w:color w:val="2B2B2B"/>
          <w:sz w:val="24"/>
          <w:szCs w:val="24"/>
          <w:shd w:val="clear" w:color="auto" w:fill="FAFAFA"/>
        </w:rPr>
        <w:t>,</w:t>
      </w:r>
      <w:r w:rsidR="00B6041F" w:rsidRPr="00F26909">
        <w:rPr>
          <w:rFonts w:ascii="Times New Roman" w:hAnsi="Times New Roman" w:cs="Times New Roman"/>
          <w:color w:val="2B2B2B"/>
          <w:sz w:val="24"/>
          <w:szCs w:val="24"/>
          <w:shd w:val="clear" w:color="auto" w:fill="FAFAFA"/>
        </w:rPr>
        <w:t xml:space="preserve"> for the remaining part of the costs under this contract in the amount of insurance liability limit and the scope of the agreed payment, deductibles, and benefit from the class proportions insurance payment.</w:t>
      </w:r>
    </w:p>
    <w:p w:rsidR="00F26909" w:rsidRPr="00F26909" w:rsidRDefault="00F26909" w:rsidP="00F26909">
      <w:pPr>
        <w:ind w:firstLineChars="200" w:firstLine="480"/>
        <w:rPr>
          <w:rFonts w:ascii="Times New Roman" w:hAnsi="Times New Roman" w:cs="Times New Roman"/>
          <w:color w:val="2B2B2B"/>
          <w:sz w:val="24"/>
          <w:szCs w:val="24"/>
          <w:shd w:val="clear" w:color="auto" w:fill="FAFAFA"/>
        </w:rPr>
      </w:pPr>
    </w:p>
    <w:p w:rsidR="00034368" w:rsidRPr="00F26909" w:rsidRDefault="00034368" w:rsidP="00F26909">
      <w:pPr>
        <w:ind w:firstLineChars="200" w:firstLine="482"/>
        <w:rPr>
          <w:rFonts w:ascii="Times New Roman" w:hAnsi="Times New Roman" w:cs="Times New Roman"/>
          <w:b/>
          <w:color w:val="2B2B2B"/>
          <w:sz w:val="24"/>
          <w:szCs w:val="24"/>
          <w:shd w:val="clear" w:color="auto" w:fill="FAFAFA"/>
        </w:rPr>
      </w:pPr>
      <w:r w:rsidRPr="00F26909">
        <w:rPr>
          <w:rFonts w:ascii="Times New Roman" w:hAnsi="Times New Roman" w:cs="Times New Roman"/>
          <w:b/>
          <w:color w:val="2B2B2B"/>
          <w:sz w:val="24"/>
          <w:szCs w:val="24"/>
          <w:shd w:val="clear" w:color="auto" w:fill="FAFAFA"/>
        </w:rPr>
        <w:t xml:space="preserve">Insurance object </w:t>
      </w:r>
    </w:p>
    <w:p w:rsidR="00034368" w:rsidRDefault="0056421F" w:rsidP="00F26909">
      <w:pPr>
        <w:ind w:firstLineChars="200" w:firstLine="480"/>
        <w:rPr>
          <w:rFonts w:ascii="Times New Roman" w:hAnsi="Times New Roman" w:cs="Times New Roman"/>
          <w:color w:val="2B2B2B"/>
          <w:sz w:val="24"/>
          <w:szCs w:val="24"/>
          <w:shd w:val="clear" w:color="auto" w:fill="FAFAFA"/>
        </w:rPr>
      </w:pPr>
      <w:r w:rsidRPr="00F26909">
        <w:rPr>
          <w:rFonts w:ascii="Times New Roman" w:hAnsi="Times New Roman" w:cs="Times New Roman"/>
          <w:color w:val="2B2B2B"/>
          <w:sz w:val="24"/>
          <w:szCs w:val="24"/>
          <w:shd w:val="clear" w:color="auto" w:fill="FAFAFA"/>
        </w:rPr>
        <w:t>Enrolled students with g</w:t>
      </w:r>
      <w:r w:rsidR="00034368" w:rsidRPr="00F26909">
        <w:rPr>
          <w:rFonts w:ascii="Times New Roman" w:hAnsi="Times New Roman" w:cs="Times New Roman"/>
          <w:color w:val="2B2B2B"/>
          <w:sz w:val="24"/>
          <w:szCs w:val="24"/>
          <w:shd w:val="clear" w:color="auto" w:fill="FAFAFA"/>
        </w:rPr>
        <w:t>ood health and able to participate in regular full-time learn</w:t>
      </w:r>
      <w:r w:rsidRPr="00F26909">
        <w:rPr>
          <w:rFonts w:ascii="Times New Roman" w:hAnsi="Times New Roman" w:cs="Times New Roman"/>
          <w:color w:val="2B2B2B"/>
          <w:sz w:val="24"/>
          <w:szCs w:val="24"/>
          <w:shd w:val="clear" w:color="auto" w:fill="FAFAFA"/>
        </w:rPr>
        <w:t>ing,</w:t>
      </w:r>
      <w:r w:rsidR="00034368" w:rsidRPr="00F26909">
        <w:rPr>
          <w:rFonts w:ascii="Times New Roman" w:hAnsi="Times New Roman" w:cs="Times New Roman"/>
          <w:color w:val="2B2B2B"/>
          <w:sz w:val="24"/>
          <w:szCs w:val="24"/>
          <w:shd w:val="clear" w:color="auto" w:fill="FAFAFA"/>
        </w:rPr>
        <w:t xml:space="preserve"> </w:t>
      </w:r>
      <w:r w:rsidRPr="00F26909">
        <w:rPr>
          <w:rFonts w:ascii="Times New Roman" w:hAnsi="Times New Roman" w:cs="Times New Roman"/>
          <w:color w:val="2B2B2B"/>
          <w:sz w:val="24"/>
          <w:szCs w:val="24"/>
          <w:shd w:val="clear" w:color="auto" w:fill="FAFAFA"/>
        </w:rPr>
        <w:t>aging from</w:t>
      </w:r>
      <w:r w:rsidR="00034368" w:rsidRPr="00F26909">
        <w:rPr>
          <w:rFonts w:ascii="Times New Roman" w:hAnsi="Times New Roman" w:cs="Times New Roman"/>
          <w:color w:val="2B2B2B"/>
          <w:sz w:val="24"/>
          <w:szCs w:val="24"/>
          <w:shd w:val="clear" w:color="auto" w:fill="FAFAFA"/>
        </w:rPr>
        <w:t xml:space="preserve"> 16 to 35; under 18 years of age, their parents as policyholders insured. The total amount of insurance for parents </w:t>
      </w:r>
      <w:r w:rsidR="00F26909" w:rsidRPr="00F26909">
        <w:rPr>
          <w:rFonts w:ascii="Times New Roman" w:hAnsi="Times New Roman" w:cs="Times New Roman"/>
          <w:color w:val="2B2B2B"/>
          <w:sz w:val="24"/>
          <w:szCs w:val="24"/>
          <w:shd w:val="clear" w:color="auto" w:fill="FAFAFA"/>
        </w:rPr>
        <w:t xml:space="preserve">insured </w:t>
      </w:r>
      <w:r w:rsidR="00034368" w:rsidRPr="00F26909">
        <w:rPr>
          <w:rFonts w:ascii="Times New Roman" w:hAnsi="Times New Roman" w:cs="Times New Roman"/>
          <w:color w:val="2B2B2B"/>
          <w:sz w:val="24"/>
          <w:szCs w:val="24"/>
          <w:shd w:val="clear" w:color="auto" w:fill="FAFAFA"/>
        </w:rPr>
        <w:t xml:space="preserve">for their children's life insurance, </w:t>
      </w:r>
      <w:r w:rsidR="00E72937" w:rsidRPr="00F26909">
        <w:rPr>
          <w:rFonts w:ascii="Times New Roman" w:hAnsi="Times New Roman" w:cs="Times New Roman"/>
          <w:color w:val="2B2B2B"/>
          <w:sz w:val="24"/>
          <w:szCs w:val="24"/>
          <w:shd w:val="clear" w:color="auto" w:fill="FAFAFA"/>
        </w:rPr>
        <w:t xml:space="preserve">before </w:t>
      </w:r>
      <w:r w:rsidR="00034368" w:rsidRPr="00F26909">
        <w:rPr>
          <w:rFonts w:ascii="Times New Roman" w:hAnsi="Times New Roman" w:cs="Times New Roman"/>
          <w:color w:val="2B2B2B"/>
          <w:sz w:val="24"/>
          <w:szCs w:val="24"/>
          <w:shd w:val="clear" w:color="auto" w:fill="FAFAFA"/>
        </w:rPr>
        <w:t>the insured person</w:t>
      </w:r>
      <w:r w:rsidR="00E72937">
        <w:rPr>
          <w:rFonts w:ascii="Times New Roman" w:hAnsi="Times New Roman" w:cs="Times New Roman"/>
          <w:color w:val="2B2B2B"/>
          <w:sz w:val="24"/>
          <w:szCs w:val="24"/>
          <w:shd w:val="clear" w:color="auto" w:fill="FAFAFA"/>
        </w:rPr>
        <w:t>’</w:t>
      </w:r>
      <w:r w:rsidR="00E72937">
        <w:rPr>
          <w:rFonts w:ascii="Times New Roman" w:hAnsi="Times New Roman" w:cs="Times New Roman" w:hint="eastAsia"/>
          <w:color w:val="2B2B2B"/>
          <w:sz w:val="24"/>
          <w:szCs w:val="24"/>
          <w:shd w:val="clear" w:color="auto" w:fill="FAFAFA"/>
        </w:rPr>
        <w:t>s</w:t>
      </w:r>
      <w:r w:rsidR="00034368" w:rsidRPr="00F26909">
        <w:rPr>
          <w:rFonts w:ascii="Times New Roman" w:hAnsi="Times New Roman" w:cs="Times New Roman"/>
          <w:color w:val="2B2B2B"/>
          <w:sz w:val="24"/>
          <w:szCs w:val="24"/>
          <w:shd w:val="clear" w:color="auto" w:fill="FAFAFA"/>
        </w:rPr>
        <w:t xml:space="preserve"> adulthood, </w:t>
      </w:r>
      <w:r w:rsidR="00E72937">
        <w:rPr>
          <w:rFonts w:ascii="Times New Roman" w:hAnsi="Times New Roman" w:cs="Times New Roman" w:hint="eastAsia"/>
          <w:color w:val="2B2B2B"/>
          <w:sz w:val="24"/>
          <w:szCs w:val="24"/>
          <w:shd w:val="clear" w:color="auto" w:fill="FAFAFA"/>
        </w:rPr>
        <w:t xml:space="preserve">according to </w:t>
      </w:r>
      <w:r w:rsidR="00034368" w:rsidRPr="00F26909">
        <w:rPr>
          <w:rFonts w:ascii="Times New Roman" w:hAnsi="Times New Roman" w:cs="Times New Roman"/>
          <w:color w:val="2B2B2B"/>
          <w:sz w:val="24"/>
          <w:szCs w:val="24"/>
          <w:shd w:val="clear" w:color="auto" w:fill="FAFAFA"/>
        </w:rPr>
        <w:t>the insurance contract the insured death</w:t>
      </w:r>
      <w:r w:rsidR="00E72937">
        <w:rPr>
          <w:rFonts w:ascii="Times New Roman" w:hAnsi="Times New Roman" w:cs="Times New Roman" w:hint="eastAsia"/>
          <w:color w:val="2B2B2B"/>
          <w:sz w:val="24"/>
          <w:szCs w:val="24"/>
          <w:shd w:val="clear" w:color="auto" w:fill="FAFAFA"/>
        </w:rPr>
        <w:t xml:space="preserve"> compensation</w:t>
      </w:r>
      <w:r w:rsidR="00034368" w:rsidRPr="00F26909">
        <w:rPr>
          <w:rFonts w:ascii="Times New Roman" w:hAnsi="Times New Roman" w:cs="Times New Roman"/>
          <w:color w:val="2B2B2B"/>
          <w:sz w:val="24"/>
          <w:szCs w:val="24"/>
          <w:shd w:val="clear" w:color="auto" w:fill="FAFAFA"/>
        </w:rPr>
        <w:t xml:space="preserve">, the insurance </w:t>
      </w:r>
      <w:r w:rsidR="00E72937">
        <w:rPr>
          <w:rFonts w:ascii="Times New Roman" w:hAnsi="Times New Roman" w:cs="Times New Roman"/>
          <w:color w:val="2B2B2B"/>
          <w:sz w:val="24"/>
          <w:szCs w:val="24"/>
          <w:shd w:val="clear" w:color="auto" w:fill="FAFAFA"/>
        </w:rPr>
        <w:t>sum</w:t>
      </w:r>
      <w:r w:rsidR="00E72937">
        <w:rPr>
          <w:rFonts w:ascii="Times New Roman" w:hAnsi="Times New Roman" w:cs="Times New Roman" w:hint="eastAsia"/>
          <w:color w:val="2B2B2B"/>
          <w:sz w:val="24"/>
          <w:szCs w:val="24"/>
          <w:shd w:val="clear" w:color="auto" w:fill="FAFAFA"/>
        </w:rPr>
        <w:t xml:space="preserve"> and </w:t>
      </w:r>
      <w:r w:rsidR="00F26909" w:rsidRPr="00F26909">
        <w:rPr>
          <w:rFonts w:ascii="Times New Roman" w:hAnsi="Times New Roman" w:cs="Times New Roman"/>
          <w:color w:val="2B2B2B"/>
          <w:sz w:val="24"/>
          <w:szCs w:val="24"/>
          <w:shd w:val="clear" w:color="auto" w:fill="FAFAFA"/>
        </w:rPr>
        <w:t xml:space="preserve">the actual payment for </w:t>
      </w:r>
      <w:r w:rsidR="00034368" w:rsidRPr="00F26909">
        <w:rPr>
          <w:rFonts w:ascii="Times New Roman" w:hAnsi="Times New Roman" w:cs="Times New Roman"/>
          <w:color w:val="2B2B2B"/>
          <w:sz w:val="24"/>
          <w:szCs w:val="24"/>
          <w:shd w:val="clear" w:color="auto" w:fill="FAFAFA"/>
        </w:rPr>
        <w:t xml:space="preserve">the insurance company shall not exceed 100,000 </w:t>
      </w:r>
      <w:r w:rsidR="00F26909" w:rsidRPr="00F26909">
        <w:rPr>
          <w:rFonts w:ascii="Times New Roman" w:hAnsi="Times New Roman" w:cs="Times New Roman"/>
          <w:color w:val="2B2B2B"/>
          <w:sz w:val="24"/>
          <w:szCs w:val="24"/>
          <w:shd w:val="clear" w:color="auto" w:fill="FAFAFA"/>
        </w:rPr>
        <w:t>Yuan</w:t>
      </w:r>
      <w:r w:rsidR="00034368" w:rsidRPr="00F26909">
        <w:rPr>
          <w:rFonts w:ascii="Times New Roman" w:hAnsi="Times New Roman" w:cs="Times New Roman"/>
          <w:color w:val="2B2B2B"/>
          <w:sz w:val="24"/>
          <w:szCs w:val="24"/>
          <w:shd w:val="clear" w:color="auto" w:fill="FAFAFA"/>
        </w:rPr>
        <w:t xml:space="preserve">. </w:t>
      </w:r>
    </w:p>
    <w:p w:rsidR="00F26909" w:rsidRPr="00F26909" w:rsidRDefault="00F26909" w:rsidP="00F26909">
      <w:pPr>
        <w:ind w:firstLineChars="200" w:firstLine="480"/>
        <w:rPr>
          <w:rFonts w:ascii="Times New Roman" w:hAnsi="Times New Roman" w:cs="Times New Roman"/>
          <w:color w:val="2B2B2B"/>
          <w:sz w:val="24"/>
          <w:szCs w:val="24"/>
          <w:shd w:val="clear" w:color="auto" w:fill="FAFAFA"/>
        </w:rPr>
      </w:pPr>
    </w:p>
    <w:p w:rsidR="00034368" w:rsidRPr="00F26909" w:rsidRDefault="00034368" w:rsidP="00F26909">
      <w:pPr>
        <w:ind w:firstLineChars="200" w:firstLine="480"/>
        <w:rPr>
          <w:rFonts w:ascii="Times New Roman" w:hAnsi="Times New Roman" w:cs="Times New Roman"/>
          <w:color w:val="2B2B2B"/>
          <w:sz w:val="24"/>
          <w:szCs w:val="24"/>
          <w:shd w:val="clear" w:color="auto" w:fill="FAFAFA"/>
        </w:rPr>
      </w:pPr>
      <w:r w:rsidRPr="00F26909">
        <w:rPr>
          <w:rFonts w:ascii="Times New Roman" w:hAnsi="Times New Roman" w:cs="Times New Roman"/>
          <w:color w:val="2B2B2B"/>
          <w:sz w:val="24"/>
          <w:szCs w:val="24"/>
          <w:shd w:val="clear" w:color="auto" w:fill="FAFAFA"/>
        </w:rPr>
        <w:t xml:space="preserve">Other details of </w:t>
      </w:r>
      <w:r w:rsidR="00C54F4D" w:rsidRPr="00F26909">
        <w:rPr>
          <w:rFonts w:ascii="Times New Roman" w:hAnsi="Times New Roman" w:cs="Times New Roman"/>
          <w:color w:val="2B2B2B"/>
          <w:sz w:val="24"/>
          <w:szCs w:val="24"/>
          <w:shd w:val="clear" w:color="auto" w:fill="FAFAFA"/>
        </w:rPr>
        <w:t>these insurance parts</w:t>
      </w:r>
      <w:r w:rsidRPr="00F26909">
        <w:rPr>
          <w:rFonts w:ascii="Times New Roman" w:hAnsi="Times New Roman" w:cs="Times New Roman"/>
          <w:color w:val="2B2B2B"/>
          <w:sz w:val="24"/>
          <w:szCs w:val="24"/>
          <w:shd w:val="clear" w:color="auto" w:fill="FAFAFA"/>
        </w:rPr>
        <w:t xml:space="preserve"> shall be subject to the official Chinese version of explanation by ping an insurance company.</w:t>
      </w:r>
    </w:p>
    <w:sectPr w:rsidR="00034368" w:rsidRPr="00F26909" w:rsidSect="00161563">
      <w:pgSz w:w="11906" w:h="16838"/>
      <w:pgMar w:top="1134" w:right="1274" w:bottom="1135"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95" w:rsidRDefault="00040C95" w:rsidP="00F9370F">
      <w:r>
        <w:separator/>
      </w:r>
    </w:p>
  </w:endnote>
  <w:endnote w:type="continuationSeparator" w:id="1">
    <w:p w:rsidR="00040C95" w:rsidRDefault="00040C95" w:rsidP="00F93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95" w:rsidRDefault="00040C95" w:rsidP="00F9370F">
      <w:r>
        <w:separator/>
      </w:r>
    </w:p>
  </w:footnote>
  <w:footnote w:type="continuationSeparator" w:id="1">
    <w:p w:rsidR="00040C95" w:rsidRDefault="00040C95" w:rsidP="00F93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D3A"/>
    <w:rsid w:val="000015BB"/>
    <w:rsid w:val="00006714"/>
    <w:rsid w:val="000068BD"/>
    <w:rsid w:val="000071EF"/>
    <w:rsid w:val="00007ABF"/>
    <w:rsid w:val="0001115E"/>
    <w:rsid w:val="0001189C"/>
    <w:rsid w:val="00013800"/>
    <w:rsid w:val="000163F5"/>
    <w:rsid w:val="00017CE7"/>
    <w:rsid w:val="00020307"/>
    <w:rsid w:val="00020864"/>
    <w:rsid w:val="00020878"/>
    <w:rsid w:val="00020A03"/>
    <w:rsid w:val="00020FDF"/>
    <w:rsid w:val="000213F3"/>
    <w:rsid w:val="000255D6"/>
    <w:rsid w:val="00026327"/>
    <w:rsid w:val="000272A9"/>
    <w:rsid w:val="00034368"/>
    <w:rsid w:val="00036C0D"/>
    <w:rsid w:val="000374FE"/>
    <w:rsid w:val="000377EC"/>
    <w:rsid w:val="00040368"/>
    <w:rsid w:val="000407F5"/>
    <w:rsid w:val="00040B89"/>
    <w:rsid w:val="00040C95"/>
    <w:rsid w:val="00043842"/>
    <w:rsid w:val="00044AAC"/>
    <w:rsid w:val="00045291"/>
    <w:rsid w:val="00051518"/>
    <w:rsid w:val="000525C3"/>
    <w:rsid w:val="00057951"/>
    <w:rsid w:val="00057CD8"/>
    <w:rsid w:val="00060B28"/>
    <w:rsid w:val="000627AC"/>
    <w:rsid w:val="00064AEB"/>
    <w:rsid w:val="00065402"/>
    <w:rsid w:val="0006733A"/>
    <w:rsid w:val="000719EF"/>
    <w:rsid w:val="00071BC8"/>
    <w:rsid w:val="000720F7"/>
    <w:rsid w:val="00072DC3"/>
    <w:rsid w:val="00075919"/>
    <w:rsid w:val="00077A21"/>
    <w:rsid w:val="00080E17"/>
    <w:rsid w:val="000818D2"/>
    <w:rsid w:val="0008240D"/>
    <w:rsid w:val="00086C8C"/>
    <w:rsid w:val="00090C96"/>
    <w:rsid w:val="00091576"/>
    <w:rsid w:val="000931AE"/>
    <w:rsid w:val="000A21EF"/>
    <w:rsid w:val="000A220A"/>
    <w:rsid w:val="000A2968"/>
    <w:rsid w:val="000A4B20"/>
    <w:rsid w:val="000A7CC7"/>
    <w:rsid w:val="000B1C70"/>
    <w:rsid w:val="000B4E6C"/>
    <w:rsid w:val="000B6B70"/>
    <w:rsid w:val="000B73A7"/>
    <w:rsid w:val="000C09C3"/>
    <w:rsid w:val="000C3757"/>
    <w:rsid w:val="000C4E66"/>
    <w:rsid w:val="000D20F3"/>
    <w:rsid w:val="000D3BA0"/>
    <w:rsid w:val="000D4453"/>
    <w:rsid w:val="000D499C"/>
    <w:rsid w:val="000D6659"/>
    <w:rsid w:val="000E1198"/>
    <w:rsid w:val="000E33DD"/>
    <w:rsid w:val="000F0F21"/>
    <w:rsid w:val="000F19EC"/>
    <w:rsid w:val="000F3C62"/>
    <w:rsid w:val="000F5207"/>
    <w:rsid w:val="0010180B"/>
    <w:rsid w:val="00107CCB"/>
    <w:rsid w:val="0011157B"/>
    <w:rsid w:val="00115CD1"/>
    <w:rsid w:val="0011796D"/>
    <w:rsid w:val="0012081B"/>
    <w:rsid w:val="00125EC4"/>
    <w:rsid w:val="0012719C"/>
    <w:rsid w:val="001279E6"/>
    <w:rsid w:val="00130B1D"/>
    <w:rsid w:val="00140D70"/>
    <w:rsid w:val="00143D40"/>
    <w:rsid w:val="0014580E"/>
    <w:rsid w:val="0014629A"/>
    <w:rsid w:val="00151721"/>
    <w:rsid w:val="00151A05"/>
    <w:rsid w:val="001552D1"/>
    <w:rsid w:val="00157B9F"/>
    <w:rsid w:val="00161563"/>
    <w:rsid w:val="00165B96"/>
    <w:rsid w:val="0016662B"/>
    <w:rsid w:val="00166B9A"/>
    <w:rsid w:val="00167FBD"/>
    <w:rsid w:val="001706EC"/>
    <w:rsid w:val="001722BB"/>
    <w:rsid w:val="00175553"/>
    <w:rsid w:val="0017591E"/>
    <w:rsid w:val="00182356"/>
    <w:rsid w:val="0018245C"/>
    <w:rsid w:val="001855E9"/>
    <w:rsid w:val="00193A29"/>
    <w:rsid w:val="00194EDA"/>
    <w:rsid w:val="00195197"/>
    <w:rsid w:val="001A09DE"/>
    <w:rsid w:val="001A0CD2"/>
    <w:rsid w:val="001A13C3"/>
    <w:rsid w:val="001A1B98"/>
    <w:rsid w:val="001A36AB"/>
    <w:rsid w:val="001A5064"/>
    <w:rsid w:val="001A5808"/>
    <w:rsid w:val="001A7748"/>
    <w:rsid w:val="001B4520"/>
    <w:rsid w:val="001B5ECF"/>
    <w:rsid w:val="001B71BE"/>
    <w:rsid w:val="001C0EA8"/>
    <w:rsid w:val="001C1CD9"/>
    <w:rsid w:val="001C27D4"/>
    <w:rsid w:val="001C2AEF"/>
    <w:rsid w:val="001C5DD6"/>
    <w:rsid w:val="001C6C2E"/>
    <w:rsid w:val="001D0DE5"/>
    <w:rsid w:val="001D157F"/>
    <w:rsid w:val="001D1FAE"/>
    <w:rsid w:val="001D4FFC"/>
    <w:rsid w:val="001E204B"/>
    <w:rsid w:val="001E60EA"/>
    <w:rsid w:val="001E7BBA"/>
    <w:rsid w:val="001F31CC"/>
    <w:rsid w:val="001F3AD4"/>
    <w:rsid w:val="001F792E"/>
    <w:rsid w:val="002054FA"/>
    <w:rsid w:val="00205BDA"/>
    <w:rsid w:val="0020610B"/>
    <w:rsid w:val="00207DEB"/>
    <w:rsid w:val="00207EE5"/>
    <w:rsid w:val="0021041B"/>
    <w:rsid w:val="00220694"/>
    <w:rsid w:val="0022172D"/>
    <w:rsid w:val="002441E3"/>
    <w:rsid w:val="00244A1E"/>
    <w:rsid w:val="00245D1D"/>
    <w:rsid w:val="00246ED0"/>
    <w:rsid w:val="00247E0F"/>
    <w:rsid w:val="002522E0"/>
    <w:rsid w:val="00252BE4"/>
    <w:rsid w:val="00261CCD"/>
    <w:rsid w:val="00265F74"/>
    <w:rsid w:val="00270C08"/>
    <w:rsid w:val="00271389"/>
    <w:rsid w:val="00281431"/>
    <w:rsid w:val="0028543C"/>
    <w:rsid w:val="00285DBA"/>
    <w:rsid w:val="0028628A"/>
    <w:rsid w:val="00286ED6"/>
    <w:rsid w:val="002909D2"/>
    <w:rsid w:val="00290B99"/>
    <w:rsid w:val="00292B5E"/>
    <w:rsid w:val="0029393E"/>
    <w:rsid w:val="00293DA6"/>
    <w:rsid w:val="002A4D59"/>
    <w:rsid w:val="002A526D"/>
    <w:rsid w:val="002A5279"/>
    <w:rsid w:val="002A78E7"/>
    <w:rsid w:val="002B7E8E"/>
    <w:rsid w:val="002C079E"/>
    <w:rsid w:val="002D2234"/>
    <w:rsid w:val="002D522F"/>
    <w:rsid w:val="002D5D89"/>
    <w:rsid w:val="002E5F61"/>
    <w:rsid w:val="002E71E7"/>
    <w:rsid w:val="002F0A65"/>
    <w:rsid w:val="002F1766"/>
    <w:rsid w:val="002F4AC5"/>
    <w:rsid w:val="002F57DD"/>
    <w:rsid w:val="00300A08"/>
    <w:rsid w:val="00311F27"/>
    <w:rsid w:val="003136B5"/>
    <w:rsid w:val="0031391B"/>
    <w:rsid w:val="00314ABD"/>
    <w:rsid w:val="003177A0"/>
    <w:rsid w:val="00320B94"/>
    <w:rsid w:val="00322D25"/>
    <w:rsid w:val="0032365F"/>
    <w:rsid w:val="003237A8"/>
    <w:rsid w:val="00323A46"/>
    <w:rsid w:val="00323A70"/>
    <w:rsid w:val="003253CE"/>
    <w:rsid w:val="003304E1"/>
    <w:rsid w:val="00331163"/>
    <w:rsid w:val="00331937"/>
    <w:rsid w:val="0033204F"/>
    <w:rsid w:val="00332414"/>
    <w:rsid w:val="00334C22"/>
    <w:rsid w:val="00342A92"/>
    <w:rsid w:val="003438C1"/>
    <w:rsid w:val="00344E22"/>
    <w:rsid w:val="00345592"/>
    <w:rsid w:val="003455A6"/>
    <w:rsid w:val="00350503"/>
    <w:rsid w:val="003506E1"/>
    <w:rsid w:val="0035290D"/>
    <w:rsid w:val="00352EC5"/>
    <w:rsid w:val="0035470D"/>
    <w:rsid w:val="00355E66"/>
    <w:rsid w:val="003574CD"/>
    <w:rsid w:val="0036216C"/>
    <w:rsid w:val="00363A31"/>
    <w:rsid w:val="00365957"/>
    <w:rsid w:val="0036611A"/>
    <w:rsid w:val="0037135A"/>
    <w:rsid w:val="003718CA"/>
    <w:rsid w:val="00373BA3"/>
    <w:rsid w:val="00374B06"/>
    <w:rsid w:val="0037587D"/>
    <w:rsid w:val="003767AE"/>
    <w:rsid w:val="003811F6"/>
    <w:rsid w:val="00381744"/>
    <w:rsid w:val="0038194D"/>
    <w:rsid w:val="003854E8"/>
    <w:rsid w:val="003862B5"/>
    <w:rsid w:val="003913F2"/>
    <w:rsid w:val="00391B56"/>
    <w:rsid w:val="003932FD"/>
    <w:rsid w:val="0039499C"/>
    <w:rsid w:val="0039655C"/>
    <w:rsid w:val="00397704"/>
    <w:rsid w:val="00397961"/>
    <w:rsid w:val="00397CFE"/>
    <w:rsid w:val="003A0F9A"/>
    <w:rsid w:val="003A107B"/>
    <w:rsid w:val="003A4CB6"/>
    <w:rsid w:val="003A5DE6"/>
    <w:rsid w:val="003B3439"/>
    <w:rsid w:val="003B4D01"/>
    <w:rsid w:val="003B66B8"/>
    <w:rsid w:val="003B6C22"/>
    <w:rsid w:val="003C2A10"/>
    <w:rsid w:val="003C3B6C"/>
    <w:rsid w:val="003C4596"/>
    <w:rsid w:val="003C53D9"/>
    <w:rsid w:val="003C6085"/>
    <w:rsid w:val="003C64C0"/>
    <w:rsid w:val="003C6710"/>
    <w:rsid w:val="003C6950"/>
    <w:rsid w:val="003D6F26"/>
    <w:rsid w:val="003D74CC"/>
    <w:rsid w:val="003E001F"/>
    <w:rsid w:val="003E47CB"/>
    <w:rsid w:val="003E48A5"/>
    <w:rsid w:val="003F1D4F"/>
    <w:rsid w:val="003F5431"/>
    <w:rsid w:val="004000C0"/>
    <w:rsid w:val="00401BD9"/>
    <w:rsid w:val="00403729"/>
    <w:rsid w:val="004039EE"/>
    <w:rsid w:val="00404429"/>
    <w:rsid w:val="0040465F"/>
    <w:rsid w:val="004053F8"/>
    <w:rsid w:val="00405C10"/>
    <w:rsid w:val="00410554"/>
    <w:rsid w:val="00414D1E"/>
    <w:rsid w:val="00425C90"/>
    <w:rsid w:val="00426530"/>
    <w:rsid w:val="00432A47"/>
    <w:rsid w:val="00433CFD"/>
    <w:rsid w:val="0043411B"/>
    <w:rsid w:val="004341BC"/>
    <w:rsid w:val="0043543A"/>
    <w:rsid w:val="004354B1"/>
    <w:rsid w:val="004414AF"/>
    <w:rsid w:val="0044347F"/>
    <w:rsid w:val="0044432D"/>
    <w:rsid w:val="004460D1"/>
    <w:rsid w:val="004478B0"/>
    <w:rsid w:val="004507B8"/>
    <w:rsid w:val="00455C92"/>
    <w:rsid w:val="00460662"/>
    <w:rsid w:val="00464198"/>
    <w:rsid w:val="0046422E"/>
    <w:rsid w:val="00467B93"/>
    <w:rsid w:val="00470FA3"/>
    <w:rsid w:val="00471E90"/>
    <w:rsid w:val="004834F0"/>
    <w:rsid w:val="004859BA"/>
    <w:rsid w:val="00487BC5"/>
    <w:rsid w:val="00491523"/>
    <w:rsid w:val="00491A5A"/>
    <w:rsid w:val="0049299D"/>
    <w:rsid w:val="0049507F"/>
    <w:rsid w:val="0049583E"/>
    <w:rsid w:val="004A3564"/>
    <w:rsid w:val="004A394C"/>
    <w:rsid w:val="004A3CF1"/>
    <w:rsid w:val="004A4368"/>
    <w:rsid w:val="004A6168"/>
    <w:rsid w:val="004A714E"/>
    <w:rsid w:val="004A715D"/>
    <w:rsid w:val="004B5ED6"/>
    <w:rsid w:val="004B76C6"/>
    <w:rsid w:val="004C00C0"/>
    <w:rsid w:val="004C4EDF"/>
    <w:rsid w:val="004D2257"/>
    <w:rsid w:val="004D270B"/>
    <w:rsid w:val="004D2F71"/>
    <w:rsid w:val="004D3E30"/>
    <w:rsid w:val="004E04E5"/>
    <w:rsid w:val="004E0FD5"/>
    <w:rsid w:val="004E3C98"/>
    <w:rsid w:val="004E3DF5"/>
    <w:rsid w:val="004E41BD"/>
    <w:rsid w:val="004E532D"/>
    <w:rsid w:val="004E73F0"/>
    <w:rsid w:val="004F7024"/>
    <w:rsid w:val="0050402E"/>
    <w:rsid w:val="00510C81"/>
    <w:rsid w:val="005203AA"/>
    <w:rsid w:val="00525B0F"/>
    <w:rsid w:val="00526221"/>
    <w:rsid w:val="00527BA5"/>
    <w:rsid w:val="00533087"/>
    <w:rsid w:val="005357AA"/>
    <w:rsid w:val="005357CA"/>
    <w:rsid w:val="0054260A"/>
    <w:rsid w:val="00544396"/>
    <w:rsid w:val="005459A0"/>
    <w:rsid w:val="00545E39"/>
    <w:rsid w:val="00545FCC"/>
    <w:rsid w:val="00551BC8"/>
    <w:rsid w:val="00552CF4"/>
    <w:rsid w:val="005532B1"/>
    <w:rsid w:val="00553D9B"/>
    <w:rsid w:val="0055400A"/>
    <w:rsid w:val="0055667A"/>
    <w:rsid w:val="00562787"/>
    <w:rsid w:val="00562BF0"/>
    <w:rsid w:val="0056421F"/>
    <w:rsid w:val="00564332"/>
    <w:rsid w:val="00564F82"/>
    <w:rsid w:val="00571466"/>
    <w:rsid w:val="00573E26"/>
    <w:rsid w:val="00577183"/>
    <w:rsid w:val="00582999"/>
    <w:rsid w:val="005831C5"/>
    <w:rsid w:val="00583F57"/>
    <w:rsid w:val="00585EBC"/>
    <w:rsid w:val="00587B9B"/>
    <w:rsid w:val="005901E4"/>
    <w:rsid w:val="0059142C"/>
    <w:rsid w:val="005935C5"/>
    <w:rsid w:val="00595B34"/>
    <w:rsid w:val="005A43FA"/>
    <w:rsid w:val="005A4469"/>
    <w:rsid w:val="005A6566"/>
    <w:rsid w:val="005A7F48"/>
    <w:rsid w:val="005B1EC3"/>
    <w:rsid w:val="005B38A5"/>
    <w:rsid w:val="005B39F0"/>
    <w:rsid w:val="005B4257"/>
    <w:rsid w:val="005B46FB"/>
    <w:rsid w:val="005B4A84"/>
    <w:rsid w:val="005B5A93"/>
    <w:rsid w:val="005B610D"/>
    <w:rsid w:val="005B6D08"/>
    <w:rsid w:val="005C07E9"/>
    <w:rsid w:val="005C2188"/>
    <w:rsid w:val="005C233F"/>
    <w:rsid w:val="005C5DF2"/>
    <w:rsid w:val="005C7A6D"/>
    <w:rsid w:val="005D3E50"/>
    <w:rsid w:val="005E087C"/>
    <w:rsid w:val="005E2930"/>
    <w:rsid w:val="005E2BF7"/>
    <w:rsid w:val="005E49E7"/>
    <w:rsid w:val="005E6F42"/>
    <w:rsid w:val="005F2CB1"/>
    <w:rsid w:val="005F3686"/>
    <w:rsid w:val="005F6332"/>
    <w:rsid w:val="00602812"/>
    <w:rsid w:val="0060650F"/>
    <w:rsid w:val="00607290"/>
    <w:rsid w:val="0061691F"/>
    <w:rsid w:val="00616923"/>
    <w:rsid w:val="00622FA9"/>
    <w:rsid w:val="00626EF0"/>
    <w:rsid w:val="0063264D"/>
    <w:rsid w:val="00632C6D"/>
    <w:rsid w:val="00637BCB"/>
    <w:rsid w:val="00641C0B"/>
    <w:rsid w:val="0064367B"/>
    <w:rsid w:val="006564F4"/>
    <w:rsid w:val="0066063B"/>
    <w:rsid w:val="00660860"/>
    <w:rsid w:val="00662432"/>
    <w:rsid w:val="00666064"/>
    <w:rsid w:val="00670CA3"/>
    <w:rsid w:val="00680678"/>
    <w:rsid w:val="00682EAB"/>
    <w:rsid w:val="0068552F"/>
    <w:rsid w:val="006856CC"/>
    <w:rsid w:val="006875F9"/>
    <w:rsid w:val="006914A9"/>
    <w:rsid w:val="00695654"/>
    <w:rsid w:val="006A02D6"/>
    <w:rsid w:val="006A04A7"/>
    <w:rsid w:val="006A1397"/>
    <w:rsid w:val="006A14B8"/>
    <w:rsid w:val="006A25F4"/>
    <w:rsid w:val="006A2925"/>
    <w:rsid w:val="006A33C1"/>
    <w:rsid w:val="006A44F2"/>
    <w:rsid w:val="006B4995"/>
    <w:rsid w:val="006B6E9F"/>
    <w:rsid w:val="006B758A"/>
    <w:rsid w:val="006B7D56"/>
    <w:rsid w:val="006C2A59"/>
    <w:rsid w:val="006C2C3A"/>
    <w:rsid w:val="006C577A"/>
    <w:rsid w:val="006C57A0"/>
    <w:rsid w:val="006C7F85"/>
    <w:rsid w:val="006D0120"/>
    <w:rsid w:val="006D2B27"/>
    <w:rsid w:val="006D78B4"/>
    <w:rsid w:val="006D7FC3"/>
    <w:rsid w:val="006E0152"/>
    <w:rsid w:val="006E39F3"/>
    <w:rsid w:val="006E705B"/>
    <w:rsid w:val="006F5136"/>
    <w:rsid w:val="006F6413"/>
    <w:rsid w:val="006F6EF7"/>
    <w:rsid w:val="006F70DD"/>
    <w:rsid w:val="0070077C"/>
    <w:rsid w:val="00701796"/>
    <w:rsid w:val="0070365E"/>
    <w:rsid w:val="00711EA8"/>
    <w:rsid w:val="00714377"/>
    <w:rsid w:val="0072318B"/>
    <w:rsid w:val="0072545D"/>
    <w:rsid w:val="0073085B"/>
    <w:rsid w:val="0073216B"/>
    <w:rsid w:val="00734BA5"/>
    <w:rsid w:val="00736A06"/>
    <w:rsid w:val="00737137"/>
    <w:rsid w:val="00737482"/>
    <w:rsid w:val="00741D4B"/>
    <w:rsid w:val="0075068F"/>
    <w:rsid w:val="007512E4"/>
    <w:rsid w:val="007523DB"/>
    <w:rsid w:val="00752850"/>
    <w:rsid w:val="007537ED"/>
    <w:rsid w:val="0075551D"/>
    <w:rsid w:val="00757DB3"/>
    <w:rsid w:val="00760DA7"/>
    <w:rsid w:val="00761BDA"/>
    <w:rsid w:val="007660C3"/>
    <w:rsid w:val="0076691A"/>
    <w:rsid w:val="00766C5B"/>
    <w:rsid w:val="007739E1"/>
    <w:rsid w:val="00774D7F"/>
    <w:rsid w:val="00774D9D"/>
    <w:rsid w:val="00777B63"/>
    <w:rsid w:val="007825B0"/>
    <w:rsid w:val="007825B2"/>
    <w:rsid w:val="007840E7"/>
    <w:rsid w:val="00786A06"/>
    <w:rsid w:val="00786A32"/>
    <w:rsid w:val="00790623"/>
    <w:rsid w:val="00791F83"/>
    <w:rsid w:val="00792988"/>
    <w:rsid w:val="00795574"/>
    <w:rsid w:val="00796615"/>
    <w:rsid w:val="0079749B"/>
    <w:rsid w:val="007A2502"/>
    <w:rsid w:val="007A34B7"/>
    <w:rsid w:val="007A3829"/>
    <w:rsid w:val="007A7C36"/>
    <w:rsid w:val="007A7EFC"/>
    <w:rsid w:val="007B2306"/>
    <w:rsid w:val="007B3603"/>
    <w:rsid w:val="007B4213"/>
    <w:rsid w:val="007B5373"/>
    <w:rsid w:val="007B7394"/>
    <w:rsid w:val="007B7ABD"/>
    <w:rsid w:val="007C1199"/>
    <w:rsid w:val="007C5951"/>
    <w:rsid w:val="007C7449"/>
    <w:rsid w:val="007D0095"/>
    <w:rsid w:val="007D181C"/>
    <w:rsid w:val="007D43F5"/>
    <w:rsid w:val="007D442B"/>
    <w:rsid w:val="007D5B02"/>
    <w:rsid w:val="007D6B5B"/>
    <w:rsid w:val="007D7CC7"/>
    <w:rsid w:val="007E141F"/>
    <w:rsid w:val="007E2FF9"/>
    <w:rsid w:val="007E4D58"/>
    <w:rsid w:val="007E5085"/>
    <w:rsid w:val="007E72A9"/>
    <w:rsid w:val="007F1C25"/>
    <w:rsid w:val="007F1F19"/>
    <w:rsid w:val="007F72F8"/>
    <w:rsid w:val="007F7A46"/>
    <w:rsid w:val="00801623"/>
    <w:rsid w:val="008042E5"/>
    <w:rsid w:val="00806323"/>
    <w:rsid w:val="00807A17"/>
    <w:rsid w:val="00807F60"/>
    <w:rsid w:val="00807FE0"/>
    <w:rsid w:val="00811047"/>
    <w:rsid w:val="0081160C"/>
    <w:rsid w:val="00812E90"/>
    <w:rsid w:val="00814DF4"/>
    <w:rsid w:val="00814F56"/>
    <w:rsid w:val="008250A2"/>
    <w:rsid w:val="00825ED6"/>
    <w:rsid w:val="00826AB8"/>
    <w:rsid w:val="00833DDE"/>
    <w:rsid w:val="008358DD"/>
    <w:rsid w:val="008375E3"/>
    <w:rsid w:val="00837B11"/>
    <w:rsid w:val="0084262D"/>
    <w:rsid w:val="00843D56"/>
    <w:rsid w:val="008453B8"/>
    <w:rsid w:val="00846244"/>
    <w:rsid w:val="00846C54"/>
    <w:rsid w:val="00852177"/>
    <w:rsid w:val="008543EB"/>
    <w:rsid w:val="00854848"/>
    <w:rsid w:val="00854EB9"/>
    <w:rsid w:val="00855DBA"/>
    <w:rsid w:val="0085767B"/>
    <w:rsid w:val="00863BF2"/>
    <w:rsid w:val="00864E72"/>
    <w:rsid w:val="0086778C"/>
    <w:rsid w:val="008739E2"/>
    <w:rsid w:val="0087613A"/>
    <w:rsid w:val="00876868"/>
    <w:rsid w:val="00882A44"/>
    <w:rsid w:val="00883867"/>
    <w:rsid w:val="00887A44"/>
    <w:rsid w:val="00891E24"/>
    <w:rsid w:val="00892FB1"/>
    <w:rsid w:val="00893EC0"/>
    <w:rsid w:val="008953DE"/>
    <w:rsid w:val="0089591B"/>
    <w:rsid w:val="008A20A1"/>
    <w:rsid w:val="008A2642"/>
    <w:rsid w:val="008A2F06"/>
    <w:rsid w:val="008A48CD"/>
    <w:rsid w:val="008A50BE"/>
    <w:rsid w:val="008B29E5"/>
    <w:rsid w:val="008B6B6E"/>
    <w:rsid w:val="008B6DE3"/>
    <w:rsid w:val="008C2F95"/>
    <w:rsid w:val="008C408D"/>
    <w:rsid w:val="008C7DB1"/>
    <w:rsid w:val="008D1FB0"/>
    <w:rsid w:val="008D56F6"/>
    <w:rsid w:val="008E4C56"/>
    <w:rsid w:val="008E643F"/>
    <w:rsid w:val="008F1372"/>
    <w:rsid w:val="008F5087"/>
    <w:rsid w:val="008F6069"/>
    <w:rsid w:val="008F668A"/>
    <w:rsid w:val="008F7765"/>
    <w:rsid w:val="00900773"/>
    <w:rsid w:val="0090373A"/>
    <w:rsid w:val="00904799"/>
    <w:rsid w:val="0090614F"/>
    <w:rsid w:val="009102F3"/>
    <w:rsid w:val="00912BE6"/>
    <w:rsid w:val="0091431B"/>
    <w:rsid w:val="00915B12"/>
    <w:rsid w:val="00926C2F"/>
    <w:rsid w:val="009317EC"/>
    <w:rsid w:val="00933157"/>
    <w:rsid w:val="00934999"/>
    <w:rsid w:val="00935C0E"/>
    <w:rsid w:val="00935FC0"/>
    <w:rsid w:val="009424A5"/>
    <w:rsid w:val="009451D1"/>
    <w:rsid w:val="00945B7E"/>
    <w:rsid w:val="00950BDE"/>
    <w:rsid w:val="0095207A"/>
    <w:rsid w:val="00954E2F"/>
    <w:rsid w:val="0095552D"/>
    <w:rsid w:val="00962321"/>
    <w:rsid w:val="009632C5"/>
    <w:rsid w:val="00963EF8"/>
    <w:rsid w:val="00964B4E"/>
    <w:rsid w:val="009664D0"/>
    <w:rsid w:val="0097135F"/>
    <w:rsid w:val="0097157A"/>
    <w:rsid w:val="00971636"/>
    <w:rsid w:val="009727D3"/>
    <w:rsid w:val="0097731B"/>
    <w:rsid w:val="00980B51"/>
    <w:rsid w:val="009817C5"/>
    <w:rsid w:val="00983903"/>
    <w:rsid w:val="00985426"/>
    <w:rsid w:val="0098655E"/>
    <w:rsid w:val="00987A2E"/>
    <w:rsid w:val="009938B6"/>
    <w:rsid w:val="00993DEC"/>
    <w:rsid w:val="0099547C"/>
    <w:rsid w:val="0099778D"/>
    <w:rsid w:val="009A04B3"/>
    <w:rsid w:val="009A223A"/>
    <w:rsid w:val="009A29D6"/>
    <w:rsid w:val="009A4F6A"/>
    <w:rsid w:val="009A5369"/>
    <w:rsid w:val="009A57CE"/>
    <w:rsid w:val="009A6C5B"/>
    <w:rsid w:val="009B02E3"/>
    <w:rsid w:val="009B07DC"/>
    <w:rsid w:val="009B320E"/>
    <w:rsid w:val="009B702E"/>
    <w:rsid w:val="009C1A3E"/>
    <w:rsid w:val="009C220B"/>
    <w:rsid w:val="009C4302"/>
    <w:rsid w:val="009C6954"/>
    <w:rsid w:val="009C69B6"/>
    <w:rsid w:val="009C7503"/>
    <w:rsid w:val="009D0175"/>
    <w:rsid w:val="009E4349"/>
    <w:rsid w:val="009F6303"/>
    <w:rsid w:val="009F72F5"/>
    <w:rsid w:val="009F7C9F"/>
    <w:rsid w:val="00A035F5"/>
    <w:rsid w:val="00A03D1B"/>
    <w:rsid w:val="00A050C4"/>
    <w:rsid w:val="00A055CA"/>
    <w:rsid w:val="00A078DC"/>
    <w:rsid w:val="00A07A2F"/>
    <w:rsid w:val="00A07E56"/>
    <w:rsid w:val="00A13444"/>
    <w:rsid w:val="00A14A9A"/>
    <w:rsid w:val="00A15975"/>
    <w:rsid w:val="00A171BA"/>
    <w:rsid w:val="00A21B0C"/>
    <w:rsid w:val="00A23B3A"/>
    <w:rsid w:val="00A266DC"/>
    <w:rsid w:val="00A27C8E"/>
    <w:rsid w:val="00A303E0"/>
    <w:rsid w:val="00A30B0A"/>
    <w:rsid w:val="00A35068"/>
    <w:rsid w:val="00A37638"/>
    <w:rsid w:val="00A37971"/>
    <w:rsid w:val="00A40A5A"/>
    <w:rsid w:val="00A411A1"/>
    <w:rsid w:val="00A428F4"/>
    <w:rsid w:val="00A446BB"/>
    <w:rsid w:val="00A46846"/>
    <w:rsid w:val="00A46B1E"/>
    <w:rsid w:val="00A47583"/>
    <w:rsid w:val="00A5021B"/>
    <w:rsid w:val="00A520BE"/>
    <w:rsid w:val="00A547AA"/>
    <w:rsid w:val="00A60BA3"/>
    <w:rsid w:val="00A64B2B"/>
    <w:rsid w:val="00A729EB"/>
    <w:rsid w:val="00A7546A"/>
    <w:rsid w:val="00A7799F"/>
    <w:rsid w:val="00A811E0"/>
    <w:rsid w:val="00A84399"/>
    <w:rsid w:val="00A84466"/>
    <w:rsid w:val="00A87DCB"/>
    <w:rsid w:val="00A9056D"/>
    <w:rsid w:val="00A90E1C"/>
    <w:rsid w:val="00A9110F"/>
    <w:rsid w:val="00A91EAA"/>
    <w:rsid w:val="00A942D3"/>
    <w:rsid w:val="00A95E05"/>
    <w:rsid w:val="00A973E9"/>
    <w:rsid w:val="00A97EF1"/>
    <w:rsid w:val="00AA1E10"/>
    <w:rsid w:val="00AA6093"/>
    <w:rsid w:val="00AB029D"/>
    <w:rsid w:val="00AB1050"/>
    <w:rsid w:val="00AB3787"/>
    <w:rsid w:val="00AB520C"/>
    <w:rsid w:val="00AB5CDE"/>
    <w:rsid w:val="00AB672B"/>
    <w:rsid w:val="00AC1502"/>
    <w:rsid w:val="00AC24CB"/>
    <w:rsid w:val="00AC3605"/>
    <w:rsid w:val="00AC5A30"/>
    <w:rsid w:val="00AC62CA"/>
    <w:rsid w:val="00AD3D0B"/>
    <w:rsid w:val="00AD4B78"/>
    <w:rsid w:val="00AE2A42"/>
    <w:rsid w:val="00AE4230"/>
    <w:rsid w:val="00AE4F6F"/>
    <w:rsid w:val="00AE5387"/>
    <w:rsid w:val="00AE7B0F"/>
    <w:rsid w:val="00AF06AD"/>
    <w:rsid w:val="00AF3557"/>
    <w:rsid w:val="00B03FFE"/>
    <w:rsid w:val="00B04D8B"/>
    <w:rsid w:val="00B05FE1"/>
    <w:rsid w:val="00B06028"/>
    <w:rsid w:val="00B111D9"/>
    <w:rsid w:val="00B12BEF"/>
    <w:rsid w:val="00B15070"/>
    <w:rsid w:val="00B201A6"/>
    <w:rsid w:val="00B22AF5"/>
    <w:rsid w:val="00B2332E"/>
    <w:rsid w:val="00B24511"/>
    <w:rsid w:val="00B27201"/>
    <w:rsid w:val="00B27654"/>
    <w:rsid w:val="00B331E3"/>
    <w:rsid w:val="00B3697D"/>
    <w:rsid w:val="00B409C1"/>
    <w:rsid w:val="00B448EC"/>
    <w:rsid w:val="00B51D6C"/>
    <w:rsid w:val="00B5248C"/>
    <w:rsid w:val="00B53279"/>
    <w:rsid w:val="00B53F00"/>
    <w:rsid w:val="00B54872"/>
    <w:rsid w:val="00B55A6A"/>
    <w:rsid w:val="00B6041F"/>
    <w:rsid w:val="00B6053D"/>
    <w:rsid w:val="00B610B8"/>
    <w:rsid w:val="00B61D5D"/>
    <w:rsid w:val="00B648ED"/>
    <w:rsid w:val="00B64BD7"/>
    <w:rsid w:val="00B66332"/>
    <w:rsid w:val="00B717FE"/>
    <w:rsid w:val="00B75335"/>
    <w:rsid w:val="00B7682B"/>
    <w:rsid w:val="00B77AFB"/>
    <w:rsid w:val="00B82B82"/>
    <w:rsid w:val="00B833A7"/>
    <w:rsid w:val="00B90011"/>
    <w:rsid w:val="00B936BB"/>
    <w:rsid w:val="00B94602"/>
    <w:rsid w:val="00B946B1"/>
    <w:rsid w:val="00B9569A"/>
    <w:rsid w:val="00B95A21"/>
    <w:rsid w:val="00B96818"/>
    <w:rsid w:val="00BA092D"/>
    <w:rsid w:val="00BA1E12"/>
    <w:rsid w:val="00BA2A15"/>
    <w:rsid w:val="00BA3158"/>
    <w:rsid w:val="00BA4839"/>
    <w:rsid w:val="00BA58B0"/>
    <w:rsid w:val="00BA5D1A"/>
    <w:rsid w:val="00BA7C4D"/>
    <w:rsid w:val="00BA7EF4"/>
    <w:rsid w:val="00BB55B7"/>
    <w:rsid w:val="00BB6383"/>
    <w:rsid w:val="00BB690B"/>
    <w:rsid w:val="00BB6967"/>
    <w:rsid w:val="00BC2E7C"/>
    <w:rsid w:val="00BC49CB"/>
    <w:rsid w:val="00BC79D9"/>
    <w:rsid w:val="00BD0D5E"/>
    <w:rsid w:val="00BD0D80"/>
    <w:rsid w:val="00BD1E71"/>
    <w:rsid w:val="00BD33C7"/>
    <w:rsid w:val="00BD4DEC"/>
    <w:rsid w:val="00BD51DA"/>
    <w:rsid w:val="00BD52A9"/>
    <w:rsid w:val="00BD52B2"/>
    <w:rsid w:val="00BD6586"/>
    <w:rsid w:val="00BE03AB"/>
    <w:rsid w:val="00BE066C"/>
    <w:rsid w:val="00BE0821"/>
    <w:rsid w:val="00BE4D88"/>
    <w:rsid w:val="00BE700F"/>
    <w:rsid w:val="00BF1F18"/>
    <w:rsid w:val="00BF45F1"/>
    <w:rsid w:val="00BF4C62"/>
    <w:rsid w:val="00BF6E72"/>
    <w:rsid w:val="00C031D5"/>
    <w:rsid w:val="00C0431D"/>
    <w:rsid w:val="00C0561B"/>
    <w:rsid w:val="00C12A0D"/>
    <w:rsid w:val="00C131AD"/>
    <w:rsid w:val="00C1384B"/>
    <w:rsid w:val="00C13EFF"/>
    <w:rsid w:val="00C174D0"/>
    <w:rsid w:val="00C266BB"/>
    <w:rsid w:val="00C35E0F"/>
    <w:rsid w:val="00C41121"/>
    <w:rsid w:val="00C41E45"/>
    <w:rsid w:val="00C46792"/>
    <w:rsid w:val="00C54F4D"/>
    <w:rsid w:val="00C637D6"/>
    <w:rsid w:val="00C71B0F"/>
    <w:rsid w:val="00C72BEF"/>
    <w:rsid w:val="00C75B0F"/>
    <w:rsid w:val="00C80EAF"/>
    <w:rsid w:val="00C817F9"/>
    <w:rsid w:val="00C83AC9"/>
    <w:rsid w:val="00C90F17"/>
    <w:rsid w:val="00C91184"/>
    <w:rsid w:val="00C91DA9"/>
    <w:rsid w:val="00C92AEB"/>
    <w:rsid w:val="00C956E1"/>
    <w:rsid w:val="00C96C84"/>
    <w:rsid w:val="00C978F1"/>
    <w:rsid w:val="00CA05B2"/>
    <w:rsid w:val="00CA254C"/>
    <w:rsid w:val="00CA2AB4"/>
    <w:rsid w:val="00CA40D1"/>
    <w:rsid w:val="00CA61B2"/>
    <w:rsid w:val="00CB11E5"/>
    <w:rsid w:val="00CB2DB5"/>
    <w:rsid w:val="00CB47F4"/>
    <w:rsid w:val="00CC1800"/>
    <w:rsid w:val="00CC489B"/>
    <w:rsid w:val="00CC5CC8"/>
    <w:rsid w:val="00CC6A6B"/>
    <w:rsid w:val="00CC6D0D"/>
    <w:rsid w:val="00CC7046"/>
    <w:rsid w:val="00CD5046"/>
    <w:rsid w:val="00CD7085"/>
    <w:rsid w:val="00CD712A"/>
    <w:rsid w:val="00CE1802"/>
    <w:rsid w:val="00CE2233"/>
    <w:rsid w:val="00CE276E"/>
    <w:rsid w:val="00CE58BF"/>
    <w:rsid w:val="00CF1790"/>
    <w:rsid w:val="00CF4DB2"/>
    <w:rsid w:val="00CF5E8A"/>
    <w:rsid w:val="00D0052F"/>
    <w:rsid w:val="00D04D62"/>
    <w:rsid w:val="00D101F4"/>
    <w:rsid w:val="00D10532"/>
    <w:rsid w:val="00D10AA7"/>
    <w:rsid w:val="00D11FA5"/>
    <w:rsid w:val="00D13BEF"/>
    <w:rsid w:val="00D14A26"/>
    <w:rsid w:val="00D178E6"/>
    <w:rsid w:val="00D17C53"/>
    <w:rsid w:val="00D2736A"/>
    <w:rsid w:val="00D306B9"/>
    <w:rsid w:val="00D356CD"/>
    <w:rsid w:val="00D35C00"/>
    <w:rsid w:val="00D41142"/>
    <w:rsid w:val="00D435A9"/>
    <w:rsid w:val="00D44CAE"/>
    <w:rsid w:val="00D44F7C"/>
    <w:rsid w:val="00D45D9C"/>
    <w:rsid w:val="00D475AD"/>
    <w:rsid w:val="00D47961"/>
    <w:rsid w:val="00D50F37"/>
    <w:rsid w:val="00D52EC0"/>
    <w:rsid w:val="00D54D41"/>
    <w:rsid w:val="00D55027"/>
    <w:rsid w:val="00D560F7"/>
    <w:rsid w:val="00D65D4B"/>
    <w:rsid w:val="00D65E9F"/>
    <w:rsid w:val="00D67EC9"/>
    <w:rsid w:val="00D72926"/>
    <w:rsid w:val="00D760E5"/>
    <w:rsid w:val="00D85436"/>
    <w:rsid w:val="00D908F3"/>
    <w:rsid w:val="00D91659"/>
    <w:rsid w:val="00D94DE7"/>
    <w:rsid w:val="00DA36E1"/>
    <w:rsid w:val="00DA64EC"/>
    <w:rsid w:val="00DA7BE3"/>
    <w:rsid w:val="00DB31CC"/>
    <w:rsid w:val="00DC043E"/>
    <w:rsid w:val="00DC0441"/>
    <w:rsid w:val="00DC05CB"/>
    <w:rsid w:val="00DC6EFC"/>
    <w:rsid w:val="00DC7886"/>
    <w:rsid w:val="00DD2E52"/>
    <w:rsid w:val="00DD72FE"/>
    <w:rsid w:val="00DE015A"/>
    <w:rsid w:val="00DE589B"/>
    <w:rsid w:val="00DE6AB9"/>
    <w:rsid w:val="00DE6BC5"/>
    <w:rsid w:val="00DE7599"/>
    <w:rsid w:val="00DF0EB0"/>
    <w:rsid w:val="00DF3F66"/>
    <w:rsid w:val="00DF40DD"/>
    <w:rsid w:val="00DF45AE"/>
    <w:rsid w:val="00DF4D9B"/>
    <w:rsid w:val="00DF5231"/>
    <w:rsid w:val="00DF5325"/>
    <w:rsid w:val="00DF566A"/>
    <w:rsid w:val="00E02D16"/>
    <w:rsid w:val="00E0381A"/>
    <w:rsid w:val="00E03831"/>
    <w:rsid w:val="00E05056"/>
    <w:rsid w:val="00E05E7E"/>
    <w:rsid w:val="00E062BF"/>
    <w:rsid w:val="00E071EC"/>
    <w:rsid w:val="00E11463"/>
    <w:rsid w:val="00E17AEE"/>
    <w:rsid w:val="00E216FD"/>
    <w:rsid w:val="00E22673"/>
    <w:rsid w:val="00E2348D"/>
    <w:rsid w:val="00E2577F"/>
    <w:rsid w:val="00E25BB5"/>
    <w:rsid w:val="00E356F3"/>
    <w:rsid w:val="00E37F0E"/>
    <w:rsid w:val="00E4699D"/>
    <w:rsid w:val="00E47990"/>
    <w:rsid w:val="00E479D4"/>
    <w:rsid w:val="00E52E4D"/>
    <w:rsid w:val="00E574BA"/>
    <w:rsid w:val="00E57D3A"/>
    <w:rsid w:val="00E61683"/>
    <w:rsid w:val="00E63694"/>
    <w:rsid w:val="00E64B53"/>
    <w:rsid w:val="00E7002C"/>
    <w:rsid w:val="00E70B11"/>
    <w:rsid w:val="00E72937"/>
    <w:rsid w:val="00E7459A"/>
    <w:rsid w:val="00E75B5E"/>
    <w:rsid w:val="00E76EBB"/>
    <w:rsid w:val="00E8150E"/>
    <w:rsid w:val="00E8287F"/>
    <w:rsid w:val="00E84FB0"/>
    <w:rsid w:val="00E853AD"/>
    <w:rsid w:val="00E87EF3"/>
    <w:rsid w:val="00E91D27"/>
    <w:rsid w:val="00E91DC5"/>
    <w:rsid w:val="00E91FDB"/>
    <w:rsid w:val="00E925AC"/>
    <w:rsid w:val="00E9491C"/>
    <w:rsid w:val="00E951CF"/>
    <w:rsid w:val="00EA1E8A"/>
    <w:rsid w:val="00EA234D"/>
    <w:rsid w:val="00EA2AFE"/>
    <w:rsid w:val="00EB2E68"/>
    <w:rsid w:val="00EB4B81"/>
    <w:rsid w:val="00EB681F"/>
    <w:rsid w:val="00EC10C2"/>
    <w:rsid w:val="00EC1D06"/>
    <w:rsid w:val="00EC2BFE"/>
    <w:rsid w:val="00EC5330"/>
    <w:rsid w:val="00EC688C"/>
    <w:rsid w:val="00ED0CF5"/>
    <w:rsid w:val="00ED69C0"/>
    <w:rsid w:val="00EE10B4"/>
    <w:rsid w:val="00EE1162"/>
    <w:rsid w:val="00EE2F9F"/>
    <w:rsid w:val="00EE6382"/>
    <w:rsid w:val="00EE78BC"/>
    <w:rsid w:val="00EF1083"/>
    <w:rsid w:val="00EF1BEB"/>
    <w:rsid w:val="00EF4765"/>
    <w:rsid w:val="00EF6C71"/>
    <w:rsid w:val="00F0689B"/>
    <w:rsid w:val="00F06AB7"/>
    <w:rsid w:val="00F1315E"/>
    <w:rsid w:val="00F13549"/>
    <w:rsid w:val="00F179D9"/>
    <w:rsid w:val="00F20A61"/>
    <w:rsid w:val="00F24918"/>
    <w:rsid w:val="00F24E1D"/>
    <w:rsid w:val="00F26909"/>
    <w:rsid w:val="00F26CF3"/>
    <w:rsid w:val="00F27792"/>
    <w:rsid w:val="00F33D13"/>
    <w:rsid w:val="00F35728"/>
    <w:rsid w:val="00F444D7"/>
    <w:rsid w:val="00F44AEE"/>
    <w:rsid w:val="00F46501"/>
    <w:rsid w:val="00F46505"/>
    <w:rsid w:val="00F4738F"/>
    <w:rsid w:val="00F51A1D"/>
    <w:rsid w:val="00F569D5"/>
    <w:rsid w:val="00F619C1"/>
    <w:rsid w:val="00F6244E"/>
    <w:rsid w:val="00F653C8"/>
    <w:rsid w:val="00F676F1"/>
    <w:rsid w:val="00F67814"/>
    <w:rsid w:val="00F722E3"/>
    <w:rsid w:val="00F723ED"/>
    <w:rsid w:val="00F73B39"/>
    <w:rsid w:val="00F74B7A"/>
    <w:rsid w:val="00F76584"/>
    <w:rsid w:val="00F77C18"/>
    <w:rsid w:val="00F822BA"/>
    <w:rsid w:val="00F83C4E"/>
    <w:rsid w:val="00F864D9"/>
    <w:rsid w:val="00F867D0"/>
    <w:rsid w:val="00F9068D"/>
    <w:rsid w:val="00F9370F"/>
    <w:rsid w:val="00F9487B"/>
    <w:rsid w:val="00F9560E"/>
    <w:rsid w:val="00F96E67"/>
    <w:rsid w:val="00F9751F"/>
    <w:rsid w:val="00FA1450"/>
    <w:rsid w:val="00FA16F6"/>
    <w:rsid w:val="00FA4AB2"/>
    <w:rsid w:val="00FA4CF8"/>
    <w:rsid w:val="00FB17A9"/>
    <w:rsid w:val="00FB1803"/>
    <w:rsid w:val="00FB37AD"/>
    <w:rsid w:val="00FB479E"/>
    <w:rsid w:val="00FB7AE8"/>
    <w:rsid w:val="00FC04B0"/>
    <w:rsid w:val="00FC0F82"/>
    <w:rsid w:val="00FC11E9"/>
    <w:rsid w:val="00FC3C89"/>
    <w:rsid w:val="00FD1ECC"/>
    <w:rsid w:val="00FD2C62"/>
    <w:rsid w:val="00FD301E"/>
    <w:rsid w:val="00FE01A1"/>
    <w:rsid w:val="00FE15B6"/>
    <w:rsid w:val="00FE19EA"/>
    <w:rsid w:val="00FE1F82"/>
    <w:rsid w:val="00FE60C5"/>
    <w:rsid w:val="00FF3D98"/>
    <w:rsid w:val="00FF5B9F"/>
    <w:rsid w:val="00FF638E"/>
    <w:rsid w:val="00FF68E2"/>
    <w:rsid w:val="00FF707E"/>
    <w:rsid w:val="00FF7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93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370F"/>
    <w:rPr>
      <w:sz w:val="18"/>
      <w:szCs w:val="18"/>
    </w:rPr>
  </w:style>
  <w:style w:type="paragraph" w:styleId="a5">
    <w:name w:val="footer"/>
    <w:basedOn w:val="a"/>
    <w:link w:val="Char0"/>
    <w:uiPriority w:val="99"/>
    <w:semiHidden/>
    <w:unhideWhenUsed/>
    <w:rsid w:val="00F9370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9370F"/>
    <w:rPr>
      <w:sz w:val="18"/>
      <w:szCs w:val="18"/>
    </w:rPr>
  </w:style>
  <w:style w:type="character" w:customStyle="1" w:styleId="hps">
    <w:name w:val="hps"/>
    <w:basedOn w:val="a0"/>
    <w:rsid w:val="00807FE0"/>
  </w:style>
  <w:style w:type="paragraph" w:styleId="a6">
    <w:name w:val="No Spacing"/>
    <w:uiPriority w:val="1"/>
    <w:qFormat/>
    <w:rsid w:val="00807FE0"/>
    <w:pPr>
      <w:widowControl w:val="0"/>
      <w:jc w:val="both"/>
    </w:pPr>
  </w:style>
  <w:style w:type="paragraph" w:customStyle="1" w:styleId="ordinary-output">
    <w:name w:val="ordinary-output"/>
    <w:basedOn w:val="a"/>
    <w:rsid w:val="00807FE0"/>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tgt2">
    <w:name w:val="tgt2"/>
    <w:basedOn w:val="a"/>
    <w:rsid w:val="005B6D08"/>
    <w:pPr>
      <w:widowControl/>
      <w:spacing w:after="150" w:line="360" w:lineRule="auto"/>
      <w:jc w:val="left"/>
    </w:pPr>
    <w:rPr>
      <w:rFonts w:ascii="宋体" w:eastAsia="宋体" w:hAnsi="宋体" w:cs="宋体"/>
      <w:b/>
      <w:bCs/>
      <w:kern w:val="0"/>
      <w:sz w:val="36"/>
      <w:szCs w:val="36"/>
    </w:rPr>
  </w:style>
  <w:style w:type="character" w:customStyle="1" w:styleId="shorttext">
    <w:name w:val="short_text"/>
    <w:basedOn w:val="a0"/>
    <w:rsid w:val="00A9056D"/>
  </w:style>
  <w:style w:type="paragraph" w:customStyle="1" w:styleId="tgt">
    <w:name w:val="tgt"/>
    <w:basedOn w:val="a"/>
    <w:rsid w:val="000343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021808">
      <w:bodyDiv w:val="1"/>
      <w:marLeft w:val="0"/>
      <w:marRight w:val="0"/>
      <w:marTop w:val="0"/>
      <w:marBottom w:val="0"/>
      <w:divBdr>
        <w:top w:val="none" w:sz="0" w:space="0" w:color="auto"/>
        <w:left w:val="none" w:sz="0" w:space="0" w:color="auto"/>
        <w:bottom w:val="none" w:sz="0" w:space="0" w:color="auto"/>
        <w:right w:val="none" w:sz="0" w:space="0" w:color="auto"/>
      </w:divBdr>
      <w:divsChild>
        <w:div w:id="1395466733">
          <w:marLeft w:val="0"/>
          <w:marRight w:val="0"/>
          <w:marTop w:val="0"/>
          <w:marBottom w:val="0"/>
          <w:divBdr>
            <w:top w:val="none" w:sz="0" w:space="0" w:color="auto"/>
            <w:left w:val="none" w:sz="0" w:space="0" w:color="auto"/>
            <w:bottom w:val="none" w:sz="0" w:space="0" w:color="auto"/>
            <w:right w:val="none" w:sz="0" w:space="0" w:color="auto"/>
          </w:divBdr>
          <w:divsChild>
            <w:div w:id="1778789688">
              <w:marLeft w:val="0"/>
              <w:marRight w:val="0"/>
              <w:marTop w:val="0"/>
              <w:marBottom w:val="0"/>
              <w:divBdr>
                <w:top w:val="none" w:sz="0" w:space="0" w:color="auto"/>
                <w:left w:val="none" w:sz="0" w:space="0" w:color="auto"/>
                <w:bottom w:val="none" w:sz="0" w:space="0" w:color="auto"/>
                <w:right w:val="none" w:sz="0" w:space="0" w:color="auto"/>
              </w:divBdr>
              <w:divsChild>
                <w:div w:id="893731861">
                  <w:marLeft w:val="0"/>
                  <w:marRight w:val="0"/>
                  <w:marTop w:val="0"/>
                  <w:marBottom w:val="0"/>
                  <w:divBdr>
                    <w:top w:val="none" w:sz="0" w:space="0" w:color="auto"/>
                    <w:left w:val="none" w:sz="0" w:space="0" w:color="auto"/>
                    <w:bottom w:val="none" w:sz="0" w:space="0" w:color="auto"/>
                    <w:right w:val="none" w:sz="0" w:space="0" w:color="auto"/>
                  </w:divBdr>
                  <w:divsChild>
                    <w:div w:id="24987414">
                      <w:marLeft w:val="0"/>
                      <w:marRight w:val="0"/>
                      <w:marTop w:val="0"/>
                      <w:marBottom w:val="0"/>
                      <w:divBdr>
                        <w:top w:val="none" w:sz="0" w:space="0" w:color="auto"/>
                        <w:left w:val="none" w:sz="0" w:space="0" w:color="auto"/>
                        <w:bottom w:val="none" w:sz="0" w:space="0" w:color="auto"/>
                        <w:right w:val="none" w:sz="0" w:space="0" w:color="auto"/>
                      </w:divBdr>
                      <w:divsChild>
                        <w:div w:id="1949701218">
                          <w:marLeft w:val="0"/>
                          <w:marRight w:val="0"/>
                          <w:marTop w:val="0"/>
                          <w:marBottom w:val="0"/>
                          <w:divBdr>
                            <w:top w:val="none" w:sz="0" w:space="0" w:color="auto"/>
                            <w:left w:val="none" w:sz="0" w:space="0" w:color="auto"/>
                            <w:bottom w:val="none" w:sz="0" w:space="0" w:color="auto"/>
                            <w:right w:val="none" w:sz="0" w:space="0" w:color="auto"/>
                          </w:divBdr>
                          <w:divsChild>
                            <w:div w:id="167837759">
                              <w:marLeft w:val="0"/>
                              <w:marRight w:val="0"/>
                              <w:marTop w:val="0"/>
                              <w:marBottom w:val="0"/>
                              <w:divBdr>
                                <w:top w:val="none" w:sz="0" w:space="0" w:color="auto"/>
                                <w:left w:val="none" w:sz="0" w:space="0" w:color="auto"/>
                                <w:bottom w:val="none" w:sz="0" w:space="0" w:color="auto"/>
                                <w:right w:val="none" w:sz="0" w:space="0" w:color="auto"/>
                              </w:divBdr>
                              <w:divsChild>
                                <w:div w:id="1079133826">
                                  <w:marLeft w:val="0"/>
                                  <w:marRight w:val="0"/>
                                  <w:marTop w:val="0"/>
                                  <w:marBottom w:val="0"/>
                                  <w:divBdr>
                                    <w:top w:val="none" w:sz="0" w:space="0" w:color="auto"/>
                                    <w:left w:val="none" w:sz="0" w:space="0" w:color="auto"/>
                                    <w:bottom w:val="none" w:sz="0" w:space="0" w:color="auto"/>
                                    <w:right w:val="none" w:sz="0" w:space="0" w:color="auto"/>
                                  </w:divBdr>
                                  <w:divsChild>
                                    <w:div w:id="1522084321">
                                      <w:marLeft w:val="60"/>
                                      <w:marRight w:val="0"/>
                                      <w:marTop w:val="0"/>
                                      <w:marBottom w:val="0"/>
                                      <w:divBdr>
                                        <w:top w:val="none" w:sz="0" w:space="0" w:color="auto"/>
                                        <w:left w:val="none" w:sz="0" w:space="0" w:color="auto"/>
                                        <w:bottom w:val="none" w:sz="0" w:space="0" w:color="auto"/>
                                        <w:right w:val="none" w:sz="0" w:space="0" w:color="auto"/>
                                      </w:divBdr>
                                      <w:divsChild>
                                        <w:div w:id="967972774">
                                          <w:marLeft w:val="0"/>
                                          <w:marRight w:val="0"/>
                                          <w:marTop w:val="0"/>
                                          <w:marBottom w:val="0"/>
                                          <w:divBdr>
                                            <w:top w:val="none" w:sz="0" w:space="0" w:color="auto"/>
                                            <w:left w:val="none" w:sz="0" w:space="0" w:color="auto"/>
                                            <w:bottom w:val="none" w:sz="0" w:space="0" w:color="auto"/>
                                            <w:right w:val="none" w:sz="0" w:space="0" w:color="auto"/>
                                          </w:divBdr>
                                          <w:divsChild>
                                            <w:div w:id="497623300">
                                              <w:marLeft w:val="0"/>
                                              <w:marRight w:val="0"/>
                                              <w:marTop w:val="0"/>
                                              <w:marBottom w:val="120"/>
                                              <w:divBdr>
                                                <w:top w:val="single" w:sz="6" w:space="0" w:color="F5F5F5"/>
                                                <w:left w:val="single" w:sz="6" w:space="0" w:color="F5F5F5"/>
                                                <w:bottom w:val="single" w:sz="6" w:space="0" w:color="F5F5F5"/>
                                                <w:right w:val="single" w:sz="6" w:space="0" w:color="F5F5F5"/>
                                              </w:divBdr>
                                              <w:divsChild>
                                                <w:div w:id="225335917">
                                                  <w:marLeft w:val="0"/>
                                                  <w:marRight w:val="0"/>
                                                  <w:marTop w:val="0"/>
                                                  <w:marBottom w:val="0"/>
                                                  <w:divBdr>
                                                    <w:top w:val="none" w:sz="0" w:space="0" w:color="auto"/>
                                                    <w:left w:val="none" w:sz="0" w:space="0" w:color="auto"/>
                                                    <w:bottom w:val="none" w:sz="0" w:space="0" w:color="auto"/>
                                                    <w:right w:val="none" w:sz="0" w:space="0" w:color="auto"/>
                                                  </w:divBdr>
                                                  <w:divsChild>
                                                    <w:div w:id="16488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031682">
      <w:bodyDiv w:val="1"/>
      <w:marLeft w:val="0"/>
      <w:marRight w:val="0"/>
      <w:marTop w:val="0"/>
      <w:marBottom w:val="0"/>
      <w:divBdr>
        <w:top w:val="none" w:sz="0" w:space="0" w:color="auto"/>
        <w:left w:val="none" w:sz="0" w:space="0" w:color="auto"/>
        <w:bottom w:val="none" w:sz="0" w:space="0" w:color="auto"/>
        <w:right w:val="none" w:sz="0" w:space="0" w:color="auto"/>
      </w:divBdr>
      <w:divsChild>
        <w:div w:id="2055881549">
          <w:marLeft w:val="0"/>
          <w:marRight w:val="0"/>
          <w:marTop w:val="0"/>
          <w:marBottom w:val="0"/>
          <w:divBdr>
            <w:top w:val="none" w:sz="0" w:space="0" w:color="auto"/>
            <w:left w:val="none" w:sz="0" w:space="0" w:color="auto"/>
            <w:bottom w:val="none" w:sz="0" w:space="0" w:color="auto"/>
            <w:right w:val="none" w:sz="0" w:space="0" w:color="auto"/>
          </w:divBdr>
          <w:divsChild>
            <w:div w:id="1676957321">
              <w:marLeft w:val="0"/>
              <w:marRight w:val="0"/>
              <w:marTop w:val="0"/>
              <w:marBottom w:val="0"/>
              <w:divBdr>
                <w:top w:val="none" w:sz="0" w:space="0" w:color="auto"/>
                <w:left w:val="none" w:sz="0" w:space="0" w:color="auto"/>
                <w:bottom w:val="none" w:sz="0" w:space="0" w:color="auto"/>
                <w:right w:val="none" w:sz="0" w:space="0" w:color="auto"/>
              </w:divBdr>
              <w:divsChild>
                <w:div w:id="1486580442">
                  <w:marLeft w:val="0"/>
                  <w:marRight w:val="0"/>
                  <w:marTop w:val="0"/>
                  <w:marBottom w:val="0"/>
                  <w:divBdr>
                    <w:top w:val="none" w:sz="0" w:space="0" w:color="auto"/>
                    <w:left w:val="none" w:sz="0" w:space="0" w:color="auto"/>
                    <w:bottom w:val="none" w:sz="0" w:space="0" w:color="auto"/>
                    <w:right w:val="none" w:sz="0" w:space="0" w:color="auto"/>
                  </w:divBdr>
                  <w:divsChild>
                    <w:div w:id="541019180">
                      <w:marLeft w:val="0"/>
                      <w:marRight w:val="0"/>
                      <w:marTop w:val="0"/>
                      <w:marBottom w:val="0"/>
                      <w:divBdr>
                        <w:top w:val="none" w:sz="0" w:space="0" w:color="auto"/>
                        <w:left w:val="none" w:sz="0" w:space="0" w:color="auto"/>
                        <w:bottom w:val="none" w:sz="0" w:space="0" w:color="auto"/>
                        <w:right w:val="none" w:sz="0" w:space="0" w:color="auto"/>
                      </w:divBdr>
                      <w:divsChild>
                        <w:div w:id="681511510">
                          <w:marLeft w:val="0"/>
                          <w:marRight w:val="0"/>
                          <w:marTop w:val="0"/>
                          <w:marBottom w:val="0"/>
                          <w:divBdr>
                            <w:top w:val="none" w:sz="0" w:space="0" w:color="auto"/>
                            <w:left w:val="none" w:sz="0" w:space="0" w:color="auto"/>
                            <w:bottom w:val="none" w:sz="0" w:space="0" w:color="auto"/>
                            <w:right w:val="none" w:sz="0" w:space="0" w:color="auto"/>
                          </w:divBdr>
                          <w:divsChild>
                            <w:div w:id="194735233">
                              <w:marLeft w:val="0"/>
                              <w:marRight w:val="0"/>
                              <w:marTop w:val="0"/>
                              <w:marBottom w:val="0"/>
                              <w:divBdr>
                                <w:top w:val="none" w:sz="0" w:space="0" w:color="auto"/>
                                <w:left w:val="none" w:sz="0" w:space="0" w:color="auto"/>
                                <w:bottom w:val="none" w:sz="0" w:space="0" w:color="auto"/>
                                <w:right w:val="none" w:sz="0" w:space="0" w:color="auto"/>
                              </w:divBdr>
                              <w:divsChild>
                                <w:div w:id="1203132245">
                                  <w:marLeft w:val="0"/>
                                  <w:marRight w:val="0"/>
                                  <w:marTop w:val="0"/>
                                  <w:marBottom w:val="0"/>
                                  <w:divBdr>
                                    <w:top w:val="none" w:sz="0" w:space="0" w:color="auto"/>
                                    <w:left w:val="none" w:sz="0" w:space="0" w:color="auto"/>
                                    <w:bottom w:val="none" w:sz="0" w:space="0" w:color="auto"/>
                                    <w:right w:val="none" w:sz="0" w:space="0" w:color="auto"/>
                                  </w:divBdr>
                                  <w:divsChild>
                                    <w:div w:id="1088573337">
                                      <w:marLeft w:val="0"/>
                                      <w:marRight w:val="0"/>
                                      <w:marTop w:val="0"/>
                                      <w:marBottom w:val="0"/>
                                      <w:divBdr>
                                        <w:top w:val="none" w:sz="0" w:space="0" w:color="auto"/>
                                        <w:left w:val="none" w:sz="0" w:space="0" w:color="auto"/>
                                        <w:bottom w:val="none" w:sz="0" w:space="0" w:color="auto"/>
                                        <w:right w:val="none" w:sz="0" w:space="0" w:color="auto"/>
                                      </w:divBdr>
                                      <w:divsChild>
                                        <w:div w:id="2030911517">
                                          <w:marLeft w:val="0"/>
                                          <w:marRight w:val="0"/>
                                          <w:marTop w:val="0"/>
                                          <w:marBottom w:val="0"/>
                                          <w:divBdr>
                                            <w:top w:val="none" w:sz="0" w:space="0" w:color="auto"/>
                                            <w:left w:val="none" w:sz="0" w:space="0" w:color="auto"/>
                                            <w:bottom w:val="none" w:sz="0" w:space="0" w:color="auto"/>
                                            <w:right w:val="none" w:sz="0" w:space="0" w:color="auto"/>
                                          </w:divBdr>
                                          <w:divsChild>
                                            <w:div w:id="1724524556">
                                              <w:marLeft w:val="0"/>
                                              <w:marRight w:val="0"/>
                                              <w:marTop w:val="0"/>
                                              <w:marBottom w:val="0"/>
                                              <w:divBdr>
                                                <w:top w:val="none" w:sz="0" w:space="0" w:color="auto"/>
                                                <w:left w:val="none" w:sz="0" w:space="0" w:color="auto"/>
                                                <w:bottom w:val="none" w:sz="0" w:space="0" w:color="auto"/>
                                                <w:right w:val="none" w:sz="0" w:space="0" w:color="auto"/>
                                              </w:divBdr>
                                              <w:divsChild>
                                                <w:div w:id="1854806434">
                                                  <w:marLeft w:val="0"/>
                                                  <w:marRight w:val="0"/>
                                                  <w:marTop w:val="0"/>
                                                  <w:marBottom w:val="0"/>
                                                  <w:divBdr>
                                                    <w:top w:val="single" w:sz="6" w:space="8" w:color="E8E7E5"/>
                                                    <w:left w:val="single" w:sz="6" w:space="8" w:color="E8E7E5"/>
                                                    <w:bottom w:val="single" w:sz="6" w:space="8" w:color="E8E7E5"/>
                                                    <w:right w:val="single" w:sz="6" w:space="8" w:color="E8E7E5"/>
                                                  </w:divBdr>
                                                  <w:divsChild>
                                                    <w:div w:id="16063795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660282">
      <w:bodyDiv w:val="1"/>
      <w:marLeft w:val="0"/>
      <w:marRight w:val="0"/>
      <w:marTop w:val="0"/>
      <w:marBottom w:val="0"/>
      <w:divBdr>
        <w:top w:val="none" w:sz="0" w:space="0" w:color="auto"/>
        <w:left w:val="none" w:sz="0" w:space="0" w:color="auto"/>
        <w:bottom w:val="none" w:sz="0" w:space="0" w:color="auto"/>
        <w:right w:val="none" w:sz="0" w:space="0" w:color="auto"/>
      </w:divBdr>
    </w:div>
    <w:div w:id="388117539">
      <w:bodyDiv w:val="1"/>
      <w:marLeft w:val="0"/>
      <w:marRight w:val="0"/>
      <w:marTop w:val="0"/>
      <w:marBottom w:val="0"/>
      <w:divBdr>
        <w:top w:val="none" w:sz="0" w:space="0" w:color="auto"/>
        <w:left w:val="none" w:sz="0" w:space="0" w:color="auto"/>
        <w:bottom w:val="none" w:sz="0" w:space="0" w:color="auto"/>
        <w:right w:val="none" w:sz="0" w:space="0" w:color="auto"/>
      </w:divBdr>
      <w:divsChild>
        <w:div w:id="2014987446">
          <w:marLeft w:val="0"/>
          <w:marRight w:val="0"/>
          <w:marTop w:val="0"/>
          <w:marBottom w:val="0"/>
          <w:divBdr>
            <w:top w:val="none" w:sz="0" w:space="0" w:color="auto"/>
            <w:left w:val="none" w:sz="0" w:space="0" w:color="auto"/>
            <w:bottom w:val="none" w:sz="0" w:space="0" w:color="auto"/>
            <w:right w:val="none" w:sz="0" w:space="0" w:color="auto"/>
          </w:divBdr>
          <w:divsChild>
            <w:div w:id="559369688">
              <w:marLeft w:val="0"/>
              <w:marRight w:val="0"/>
              <w:marTop w:val="0"/>
              <w:marBottom w:val="0"/>
              <w:divBdr>
                <w:top w:val="none" w:sz="0" w:space="0" w:color="auto"/>
                <w:left w:val="none" w:sz="0" w:space="0" w:color="auto"/>
                <w:bottom w:val="none" w:sz="0" w:space="0" w:color="auto"/>
                <w:right w:val="none" w:sz="0" w:space="0" w:color="auto"/>
              </w:divBdr>
              <w:divsChild>
                <w:div w:id="335615682">
                  <w:marLeft w:val="0"/>
                  <w:marRight w:val="0"/>
                  <w:marTop w:val="0"/>
                  <w:marBottom w:val="0"/>
                  <w:divBdr>
                    <w:top w:val="none" w:sz="0" w:space="0" w:color="auto"/>
                    <w:left w:val="none" w:sz="0" w:space="0" w:color="auto"/>
                    <w:bottom w:val="none" w:sz="0" w:space="0" w:color="auto"/>
                    <w:right w:val="none" w:sz="0" w:space="0" w:color="auto"/>
                  </w:divBdr>
                  <w:divsChild>
                    <w:div w:id="1799909518">
                      <w:marLeft w:val="0"/>
                      <w:marRight w:val="0"/>
                      <w:marTop w:val="0"/>
                      <w:marBottom w:val="0"/>
                      <w:divBdr>
                        <w:top w:val="none" w:sz="0" w:space="0" w:color="auto"/>
                        <w:left w:val="none" w:sz="0" w:space="0" w:color="auto"/>
                        <w:bottom w:val="none" w:sz="0" w:space="0" w:color="auto"/>
                        <w:right w:val="none" w:sz="0" w:space="0" w:color="auto"/>
                      </w:divBdr>
                      <w:divsChild>
                        <w:div w:id="1124276899">
                          <w:marLeft w:val="0"/>
                          <w:marRight w:val="0"/>
                          <w:marTop w:val="0"/>
                          <w:marBottom w:val="0"/>
                          <w:divBdr>
                            <w:top w:val="none" w:sz="0" w:space="0" w:color="auto"/>
                            <w:left w:val="none" w:sz="0" w:space="0" w:color="auto"/>
                            <w:bottom w:val="none" w:sz="0" w:space="0" w:color="auto"/>
                            <w:right w:val="none" w:sz="0" w:space="0" w:color="auto"/>
                          </w:divBdr>
                          <w:divsChild>
                            <w:div w:id="788939469">
                              <w:marLeft w:val="0"/>
                              <w:marRight w:val="0"/>
                              <w:marTop w:val="0"/>
                              <w:marBottom w:val="0"/>
                              <w:divBdr>
                                <w:top w:val="none" w:sz="0" w:space="0" w:color="auto"/>
                                <w:left w:val="none" w:sz="0" w:space="0" w:color="auto"/>
                                <w:bottom w:val="none" w:sz="0" w:space="0" w:color="auto"/>
                                <w:right w:val="none" w:sz="0" w:space="0" w:color="auto"/>
                              </w:divBdr>
                              <w:divsChild>
                                <w:div w:id="1821265473">
                                  <w:marLeft w:val="0"/>
                                  <w:marRight w:val="0"/>
                                  <w:marTop w:val="0"/>
                                  <w:marBottom w:val="0"/>
                                  <w:divBdr>
                                    <w:top w:val="none" w:sz="0" w:space="0" w:color="auto"/>
                                    <w:left w:val="none" w:sz="0" w:space="0" w:color="auto"/>
                                    <w:bottom w:val="none" w:sz="0" w:space="0" w:color="auto"/>
                                    <w:right w:val="none" w:sz="0" w:space="0" w:color="auto"/>
                                  </w:divBdr>
                                  <w:divsChild>
                                    <w:div w:id="1082683433">
                                      <w:marLeft w:val="60"/>
                                      <w:marRight w:val="0"/>
                                      <w:marTop w:val="0"/>
                                      <w:marBottom w:val="0"/>
                                      <w:divBdr>
                                        <w:top w:val="none" w:sz="0" w:space="0" w:color="auto"/>
                                        <w:left w:val="none" w:sz="0" w:space="0" w:color="auto"/>
                                        <w:bottom w:val="none" w:sz="0" w:space="0" w:color="auto"/>
                                        <w:right w:val="none" w:sz="0" w:space="0" w:color="auto"/>
                                      </w:divBdr>
                                      <w:divsChild>
                                        <w:div w:id="863397570">
                                          <w:marLeft w:val="0"/>
                                          <w:marRight w:val="0"/>
                                          <w:marTop w:val="0"/>
                                          <w:marBottom w:val="0"/>
                                          <w:divBdr>
                                            <w:top w:val="none" w:sz="0" w:space="0" w:color="auto"/>
                                            <w:left w:val="none" w:sz="0" w:space="0" w:color="auto"/>
                                            <w:bottom w:val="none" w:sz="0" w:space="0" w:color="auto"/>
                                            <w:right w:val="none" w:sz="0" w:space="0" w:color="auto"/>
                                          </w:divBdr>
                                          <w:divsChild>
                                            <w:div w:id="555362872">
                                              <w:marLeft w:val="0"/>
                                              <w:marRight w:val="0"/>
                                              <w:marTop w:val="0"/>
                                              <w:marBottom w:val="120"/>
                                              <w:divBdr>
                                                <w:top w:val="single" w:sz="6" w:space="0" w:color="F5F5F5"/>
                                                <w:left w:val="single" w:sz="6" w:space="0" w:color="F5F5F5"/>
                                                <w:bottom w:val="single" w:sz="6" w:space="0" w:color="F5F5F5"/>
                                                <w:right w:val="single" w:sz="6" w:space="0" w:color="F5F5F5"/>
                                              </w:divBdr>
                                              <w:divsChild>
                                                <w:div w:id="514196588">
                                                  <w:marLeft w:val="0"/>
                                                  <w:marRight w:val="0"/>
                                                  <w:marTop w:val="0"/>
                                                  <w:marBottom w:val="0"/>
                                                  <w:divBdr>
                                                    <w:top w:val="none" w:sz="0" w:space="0" w:color="auto"/>
                                                    <w:left w:val="none" w:sz="0" w:space="0" w:color="auto"/>
                                                    <w:bottom w:val="none" w:sz="0" w:space="0" w:color="auto"/>
                                                    <w:right w:val="none" w:sz="0" w:space="0" w:color="auto"/>
                                                  </w:divBdr>
                                                  <w:divsChild>
                                                    <w:div w:id="7241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294825">
      <w:bodyDiv w:val="1"/>
      <w:marLeft w:val="0"/>
      <w:marRight w:val="0"/>
      <w:marTop w:val="0"/>
      <w:marBottom w:val="0"/>
      <w:divBdr>
        <w:top w:val="none" w:sz="0" w:space="0" w:color="auto"/>
        <w:left w:val="none" w:sz="0" w:space="0" w:color="auto"/>
        <w:bottom w:val="none" w:sz="0" w:space="0" w:color="auto"/>
        <w:right w:val="none" w:sz="0" w:space="0" w:color="auto"/>
      </w:divBdr>
      <w:divsChild>
        <w:div w:id="854227870">
          <w:marLeft w:val="0"/>
          <w:marRight w:val="0"/>
          <w:marTop w:val="0"/>
          <w:marBottom w:val="0"/>
          <w:divBdr>
            <w:top w:val="none" w:sz="0" w:space="0" w:color="auto"/>
            <w:left w:val="none" w:sz="0" w:space="0" w:color="auto"/>
            <w:bottom w:val="none" w:sz="0" w:space="0" w:color="auto"/>
            <w:right w:val="none" w:sz="0" w:space="0" w:color="auto"/>
          </w:divBdr>
          <w:divsChild>
            <w:div w:id="1022438681">
              <w:marLeft w:val="0"/>
              <w:marRight w:val="0"/>
              <w:marTop w:val="0"/>
              <w:marBottom w:val="0"/>
              <w:divBdr>
                <w:top w:val="none" w:sz="0" w:space="0" w:color="auto"/>
                <w:left w:val="none" w:sz="0" w:space="0" w:color="auto"/>
                <w:bottom w:val="none" w:sz="0" w:space="0" w:color="auto"/>
                <w:right w:val="none" w:sz="0" w:space="0" w:color="auto"/>
              </w:divBdr>
              <w:divsChild>
                <w:div w:id="1263565587">
                  <w:marLeft w:val="0"/>
                  <w:marRight w:val="0"/>
                  <w:marTop w:val="0"/>
                  <w:marBottom w:val="0"/>
                  <w:divBdr>
                    <w:top w:val="none" w:sz="0" w:space="0" w:color="auto"/>
                    <w:left w:val="none" w:sz="0" w:space="0" w:color="auto"/>
                    <w:bottom w:val="none" w:sz="0" w:space="0" w:color="auto"/>
                    <w:right w:val="none" w:sz="0" w:space="0" w:color="auto"/>
                  </w:divBdr>
                  <w:divsChild>
                    <w:div w:id="1899321646">
                      <w:marLeft w:val="0"/>
                      <w:marRight w:val="0"/>
                      <w:marTop w:val="0"/>
                      <w:marBottom w:val="0"/>
                      <w:divBdr>
                        <w:top w:val="none" w:sz="0" w:space="0" w:color="auto"/>
                        <w:left w:val="none" w:sz="0" w:space="0" w:color="auto"/>
                        <w:bottom w:val="none" w:sz="0" w:space="0" w:color="auto"/>
                        <w:right w:val="none" w:sz="0" w:space="0" w:color="auto"/>
                      </w:divBdr>
                      <w:divsChild>
                        <w:div w:id="741870736">
                          <w:marLeft w:val="0"/>
                          <w:marRight w:val="0"/>
                          <w:marTop w:val="0"/>
                          <w:marBottom w:val="0"/>
                          <w:divBdr>
                            <w:top w:val="none" w:sz="0" w:space="0" w:color="auto"/>
                            <w:left w:val="none" w:sz="0" w:space="0" w:color="auto"/>
                            <w:bottom w:val="none" w:sz="0" w:space="0" w:color="auto"/>
                            <w:right w:val="none" w:sz="0" w:space="0" w:color="auto"/>
                          </w:divBdr>
                          <w:divsChild>
                            <w:div w:id="2132896413">
                              <w:marLeft w:val="0"/>
                              <w:marRight w:val="0"/>
                              <w:marTop w:val="0"/>
                              <w:marBottom w:val="0"/>
                              <w:divBdr>
                                <w:top w:val="none" w:sz="0" w:space="0" w:color="auto"/>
                                <w:left w:val="none" w:sz="0" w:space="0" w:color="auto"/>
                                <w:bottom w:val="none" w:sz="0" w:space="0" w:color="auto"/>
                                <w:right w:val="none" w:sz="0" w:space="0" w:color="auto"/>
                              </w:divBdr>
                              <w:divsChild>
                                <w:div w:id="1454669089">
                                  <w:marLeft w:val="0"/>
                                  <w:marRight w:val="0"/>
                                  <w:marTop w:val="0"/>
                                  <w:marBottom w:val="0"/>
                                  <w:divBdr>
                                    <w:top w:val="none" w:sz="0" w:space="0" w:color="auto"/>
                                    <w:left w:val="none" w:sz="0" w:space="0" w:color="auto"/>
                                    <w:bottom w:val="none" w:sz="0" w:space="0" w:color="auto"/>
                                    <w:right w:val="none" w:sz="0" w:space="0" w:color="auto"/>
                                  </w:divBdr>
                                  <w:divsChild>
                                    <w:div w:id="211776622">
                                      <w:marLeft w:val="0"/>
                                      <w:marRight w:val="0"/>
                                      <w:marTop w:val="0"/>
                                      <w:marBottom w:val="0"/>
                                      <w:divBdr>
                                        <w:top w:val="none" w:sz="0" w:space="0" w:color="auto"/>
                                        <w:left w:val="none" w:sz="0" w:space="0" w:color="auto"/>
                                        <w:bottom w:val="none" w:sz="0" w:space="0" w:color="auto"/>
                                        <w:right w:val="none" w:sz="0" w:space="0" w:color="auto"/>
                                      </w:divBdr>
                                      <w:divsChild>
                                        <w:div w:id="442462269">
                                          <w:marLeft w:val="0"/>
                                          <w:marRight w:val="0"/>
                                          <w:marTop w:val="0"/>
                                          <w:marBottom w:val="0"/>
                                          <w:divBdr>
                                            <w:top w:val="none" w:sz="0" w:space="0" w:color="auto"/>
                                            <w:left w:val="none" w:sz="0" w:space="0" w:color="auto"/>
                                            <w:bottom w:val="none" w:sz="0" w:space="0" w:color="auto"/>
                                            <w:right w:val="none" w:sz="0" w:space="0" w:color="auto"/>
                                          </w:divBdr>
                                          <w:divsChild>
                                            <w:div w:id="359282709">
                                              <w:marLeft w:val="0"/>
                                              <w:marRight w:val="0"/>
                                              <w:marTop w:val="0"/>
                                              <w:marBottom w:val="0"/>
                                              <w:divBdr>
                                                <w:top w:val="none" w:sz="0" w:space="0" w:color="auto"/>
                                                <w:left w:val="none" w:sz="0" w:space="0" w:color="auto"/>
                                                <w:bottom w:val="none" w:sz="0" w:space="0" w:color="auto"/>
                                                <w:right w:val="none" w:sz="0" w:space="0" w:color="auto"/>
                                              </w:divBdr>
                                              <w:divsChild>
                                                <w:div w:id="1983464994">
                                                  <w:marLeft w:val="0"/>
                                                  <w:marRight w:val="0"/>
                                                  <w:marTop w:val="0"/>
                                                  <w:marBottom w:val="0"/>
                                                  <w:divBdr>
                                                    <w:top w:val="single" w:sz="6" w:space="8" w:color="E8E7E5"/>
                                                    <w:left w:val="single" w:sz="6" w:space="8" w:color="E8E7E5"/>
                                                    <w:bottom w:val="single" w:sz="6" w:space="8" w:color="E8E7E5"/>
                                                    <w:right w:val="single" w:sz="6" w:space="8" w:color="E8E7E5"/>
                                                  </w:divBdr>
                                                  <w:divsChild>
                                                    <w:div w:id="12688513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305109">
      <w:bodyDiv w:val="1"/>
      <w:marLeft w:val="0"/>
      <w:marRight w:val="0"/>
      <w:marTop w:val="0"/>
      <w:marBottom w:val="0"/>
      <w:divBdr>
        <w:top w:val="none" w:sz="0" w:space="0" w:color="auto"/>
        <w:left w:val="none" w:sz="0" w:space="0" w:color="auto"/>
        <w:bottom w:val="none" w:sz="0" w:space="0" w:color="auto"/>
        <w:right w:val="none" w:sz="0" w:space="0" w:color="auto"/>
      </w:divBdr>
      <w:divsChild>
        <w:div w:id="971404203">
          <w:marLeft w:val="0"/>
          <w:marRight w:val="0"/>
          <w:marTop w:val="0"/>
          <w:marBottom w:val="0"/>
          <w:divBdr>
            <w:top w:val="none" w:sz="0" w:space="0" w:color="auto"/>
            <w:left w:val="none" w:sz="0" w:space="0" w:color="auto"/>
            <w:bottom w:val="none" w:sz="0" w:space="0" w:color="auto"/>
            <w:right w:val="none" w:sz="0" w:space="0" w:color="auto"/>
          </w:divBdr>
          <w:divsChild>
            <w:div w:id="1324580177">
              <w:marLeft w:val="0"/>
              <w:marRight w:val="0"/>
              <w:marTop w:val="0"/>
              <w:marBottom w:val="0"/>
              <w:divBdr>
                <w:top w:val="none" w:sz="0" w:space="0" w:color="auto"/>
                <w:left w:val="none" w:sz="0" w:space="0" w:color="auto"/>
                <w:bottom w:val="none" w:sz="0" w:space="0" w:color="auto"/>
                <w:right w:val="none" w:sz="0" w:space="0" w:color="auto"/>
              </w:divBdr>
              <w:divsChild>
                <w:div w:id="484708292">
                  <w:marLeft w:val="0"/>
                  <w:marRight w:val="0"/>
                  <w:marTop w:val="0"/>
                  <w:marBottom w:val="0"/>
                  <w:divBdr>
                    <w:top w:val="none" w:sz="0" w:space="0" w:color="auto"/>
                    <w:left w:val="none" w:sz="0" w:space="0" w:color="auto"/>
                    <w:bottom w:val="none" w:sz="0" w:space="0" w:color="auto"/>
                    <w:right w:val="none" w:sz="0" w:space="0" w:color="auto"/>
                  </w:divBdr>
                  <w:divsChild>
                    <w:div w:id="1765834508">
                      <w:marLeft w:val="0"/>
                      <w:marRight w:val="0"/>
                      <w:marTop w:val="0"/>
                      <w:marBottom w:val="0"/>
                      <w:divBdr>
                        <w:top w:val="none" w:sz="0" w:space="0" w:color="auto"/>
                        <w:left w:val="none" w:sz="0" w:space="0" w:color="auto"/>
                        <w:bottom w:val="none" w:sz="0" w:space="0" w:color="auto"/>
                        <w:right w:val="none" w:sz="0" w:space="0" w:color="auto"/>
                      </w:divBdr>
                      <w:divsChild>
                        <w:div w:id="101999505">
                          <w:marLeft w:val="0"/>
                          <w:marRight w:val="0"/>
                          <w:marTop w:val="0"/>
                          <w:marBottom w:val="0"/>
                          <w:divBdr>
                            <w:top w:val="none" w:sz="0" w:space="0" w:color="auto"/>
                            <w:left w:val="none" w:sz="0" w:space="0" w:color="auto"/>
                            <w:bottom w:val="none" w:sz="0" w:space="0" w:color="auto"/>
                            <w:right w:val="none" w:sz="0" w:space="0" w:color="auto"/>
                          </w:divBdr>
                          <w:divsChild>
                            <w:div w:id="535461350">
                              <w:marLeft w:val="0"/>
                              <w:marRight w:val="0"/>
                              <w:marTop w:val="0"/>
                              <w:marBottom w:val="0"/>
                              <w:divBdr>
                                <w:top w:val="none" w:sz="0" w:space="0" w:color="auto"/>
                                <w:left w:val="none" w:sz="0" w:space="0" w:color="auto"/>
                                <w:bottom w:val="none" w:sz="0" w:space="0" w:color="auto"/>
                                <w:right w:val="none" w:sz="0" w:space="0" w:color="auto"/>
                              </w:divBdr>
                              <w:divsChild>
                                <w:div w:id="1635066122">
                                  <w:marLeft w:val="0"/>
                                  <w:marRight w:val="0"/>
                                  <w:marTop w:val="0"/>
                                  <w:marBottom w:val="0"/>
                                  <w:divBdr>
                                    <w:top w:val="none" w:sz="0" w:space="0" w:color="auto"/>
                                    <w:left w:val="none" w:sz="0" w:space="0" w:color="auto"/>
                                    <w:bottom w:val="none" w:sz="0" w:space="0" w:color="auto"/>
                                    <w:right w:val="none" w:sz="0" w:space="0" w:color="auto"/>
                                  </w:divBdr>
                                  <w:divsChild>
                                    <w:div w:id="2132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594119">
      <w:bodyDiv w:val="1"/>
      <w:marLeft w:val="0"/>
      <w:marRight w:val="0"/>
      <w:marTop w:val="0"/>
      <w:marBottom w:val="0"/>
      <w:divBdr>
        <w:top w:val="none" w:sz="0" w:space="0" w:color="auto"/>
        <w:left w:val="none" w:sz="0" w:space="0" w:color="auto"/>
        <w:bottom w:val="none" w:sz="0" w:space="0" w:color="auto"/>
        <w:right w:val="none" w:sz="0" w:space="0" w:color="auto"/>
      </w:divBdr>
      <w:divsChild>
        <w:div w:id="1167089108">
          <w:marLeft w:val="0"/>
          <w:marRight w:val="0"/>
          <w:marTop w:val="0"/>
          <w:marBottom w:val="0"/>
          <w:divBdr>
            <w:top w:val="none" w:sz="0" w:space="0" w:color="auto"/>
            <w:left w:val="none" w:sz="0" w:space="0" w:color="auto"/>
            <w:bottom w:val="none" w:sz="0" w:space="0" w:color="auto"/>
            <w:right w:val="none" w:sz="0" w:space="0" w:color="auto"/>
          </w:divBdr>
          <w:divsChild>
            <w:div w:id="1596983772">
              <w:marLeft w:val="0"/>
              <w:marRight w:val="0"/>
              <w:marTop w:val="0"/>
              <w:marBottom w:val="0"/>
              <w:divBdr>
                <w:top w:val="none" w:sz="0" w:space="0" w:color="auto"/>
                <w:left w:val="none" w:sz="0" w:space="0" w:color="auto"/>
                <w:bottom w:val="none" w:sz="0" w:space="0" w:color="auto"/>
                <w:right w:val="none" w:sz="0" w:space="0" w:color="auto"/>
              </w:divBdr>
              <w:divsChild>
                <w:div w:id="1110007173">
                  <w:marLeft w:val="0"/>
                  <w:marRight w:val="0"/>
                  <w:marTop w:val="0"/>
                  <w:marBottom w:val="0"/>
                  <w:divBdr>
                    <w:top w:val="none" w:sz="0" w:space="0" w:color="auto"/>
                    <w:left w:val="none" w:sz="0" w:space="0" w:color="auto"/>
                    <w:bottom w:val="none" w:sz="0" w:space="0" w:color="auto"/>
                    <w:right w:val="none" w:sz="0" w:space="0" w:color="auto"/>
                  </w:divBdr>
                  <w:divsChild>
                    <w:div w:id="1385835635">
                      <w:marLeft w:val="0"/>
                      <w:marRight w:val="0"/>
                      <w:marTop w:val="0"/>
                      <w:marBottom w:val="0"/>
                      <w:divBdr>
                        <w:top w:val="none" w:sz="0" w:space="0" w:color="auto"/>
                        <w:left w:val="none" w:sz="0" w:space="0" w:color="auto"/>
                        <w:bottom w:val="none" w:sz="0" w:space="0" w:color="auto"/>
                        <w:right w:val="none" w:sz="0" w:space="0" w:color="auto"/>
                      </w:divBdr>
                      <w:divsChild>
                        <w:div w:id="1765612341">
                          <w:marLeft w:val="0"/>
                          <w:marRight w:val="0"/>
                          <w:marTop w:val="0"/>
                          <w:marBottom w:val="0"/>
                          <w:divBdr>
                            <w:top w:val="none" w:sz="0" w:space="0" w:color="auto"/>
                            <w:left w:val="none" w:sz="0" w:space="0" w:color="auto"/>
                            <w:bottom w:val="none" w:sz="0" w:space="0" w:color="auto"/>
                            <w:right w:val="none" w:sz="0" w:space="0" w:color="auto"/>
                          </w:divBdr>
                          <w:divsChild>
                            <w:div w:id="1945069611">
                              <w:marLeft w:val="0"/>
                              <w:marRight w:val="0"/>
                              <w:marTop w:val="0"/>
                              <w:marBottom w:val="0"/>
                              <w:divBdr>
                                <w:top w:val="none" w:sz="0" w:space="0" w:color="auto"/>
                                <w:left w:val="none" w:sz="0" w:space="0" w:color="auto"/>
                                <w:bottom w:val="none" w:sz="0" w:space="0" w:color="auto"/>
                                <w:right w:val="none" w:sz="0" w:space="0" w:color="auto"/>
                              </w:divBdr>
                              <w:divsChild>
                                <w:div w:id="2031713842">
                                  <w:marLeft w:val="0"/>
                                  <w:marRight w:val="0"/>
                                  <w:marTop w:val="0"/>
                                  <w:marBottom w:val="0"/>
                                  <w:divBdr>
                                    <w:top w:val="none" w:sz="0" w:space="0" w:color="auto"/>
                                    <w:left w:val="none" w:sz="0" w:space="0" w:color="auto"/>
                                    <w:bottom w:val="none" w:sz="0" w:space="0" w:color="auto"/>
                                    <w:right w:val="none" w:sz="0" w:space="0" w:color="auto"/>
                                  </w:divBdr>
                                  <w:divsChild>
                                    <w:div w:id="414936238">
                                      <w:marLeft w:val="60"/>
                                      <w:marRight w:val="0"/>
                                      <w:marTop w:val="0"/>
                                      <w:marBottom w:val="0"/>
                                      <w:divBdr>
                                        <w:top w:val="none" w:sz="0" w:space="0" w:color="auto"/>
                                        <w:left w:val="none" w:sz="0" w:space="0" w:color="auto"/>
                                        <w:bottom w:val="none" w:sz="0" w:space="0" w:color="auto"/>
                                        <w:right w:val="none" w:sz="0" w:space="0" w:color="auto"/>
                                      </w:divBdr>
                                      <w:divsChild>
                                        <w:div w:id="281889961">
                                          <w:marLeft w:val="0"/>
                                          <w:marRight w:val="0"/>
                                          <w:marTop w:val="0"/>
                                          <w:marBottom w:val="0"/>
                                          <w:divBdr>
                                            <w:top w:val="none" w:sz="0" w:space="0" w:color="auto"/>
                                            <w:left w:val="none" w:sz="0" w:space="0" w:color="auto"/>
                                            <w:bottom w:val="none" w:sz="0" w:space="0" w:color="auto"/>
                                            <w:right w:val="none" w:sz="0" w:space="0" w:color="auto"/>
                                          </w:divBdr>
                                          <w:divsChild>
                                            <w:div w:id="1167941752">
                                              <w:marLeft w:val="0"/>
                                              <w:marRight w:val="0"/>
                                              <w:marTop w:val="0"/>
                                              <w:marBottom w:val="120"/>
                                              <w:divBdr>
                                                <w:top w:val="single" w:sz="6" w:space="0" w:color="F5F5F5"/>
                                                <w:left w:val="single" w:sz="6" w:space="0" w:color="F5F5F5"/>
                                                <w:bottom w:val="single" w:sz="6" w:space="0" w:color="F5F5F5"/>
                                                <w:right w:val="single" w:sz="6" w:space="0" w:color="F5F5F5"/>
                                              </w:divBdr>
                                              <w:divsChild>
                                                <w:div w:id="753937306">
                                                  <w:marLeft w:val="0"/>
                                                  <w:marRight w:val="0"/>
                                                  <w:marTop w:val="0"/>
                                                  <w:marBottom w:val="0"/>
                                                  <w:divBdr>
                                                    <w:top w:val="none" w:sz="0" w:space="0" w:color="auto"/>
                                                    <w:left w:val="none" w:sz="0" w:space="0" w:color="auto"/>
                                                    <w:bottom w:val="none" w:sz="0" w:space="0" w:color="auto"/>
                                                    <w:right w:val="none" w:sz="0" w:space="0" w:color="auto"/>
                                                  </w:divBdr>
                                                  <w:divsChild>
                                                    <w:div w:id="1097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409050">
      <w:bodyDiv w:val="1"/>
      <w:marLeft w:val="0"/>
      <w:marRight w:val="0"/>
      <w:marTop w:val="0"/>
      <w:marBottom w:val="0"/>
      <w:divBdr>
        <w:top w:val="none" w:sz="0" w:space="0" w:color="auto"/>
        <w:left w:val="none" w:sz="0" w:space="0" w:color="auto"/>
        <w:bottom w:val="none" w:sz="0" w:space="0" w:color="auto"/>
        <w:right w:val="none" w:sz="0" w:space="0" w:color="auto"/>
      </w:divBdr>
      <w:divsChild>
        <w:div w:id="1241863018">
          <w:marLeft w:val="0"/>
          <w:marRight w:val="0"/>
          <w:marTop w:val="0"/>
          <w:marBottom w:val="0"/>
          <w:divBdr>
            <w:top w:val="none" w:sz="0" w:space="0" w:color="auto"/>
            <w:left w:val="none" w:sz="0" w:space="0" w:color="auto"/>
            <w:bottom w:val="none" w:sz="0" w:space="0" w:color="auto"/>
            <w:right w:val="none" w:sz="0" w:space="0" w:color="auto"/>
          </w:divBdr>
          <w:divsChild>
            <w:div w:id="957491074">
              <w:marLeft w:val="0"/>
              <w:marRight w:val="0"/>
              <w:marTop w:val="0"/>
              <w:marBottom w:val="0"/>
              <w:divBdr>
                <w:top w:val="none" w:sz="0" w:space="0" w:color="auto"/>
                <w:left w:val="none" w:sz="0" w:space="0" w:color="auto"/>
                <w:bottom w:val="none" w:sz="0" w:space="0" w:color="auto"/>
                <w:right w:val="none" w:sz="0" w:space="0" w:color="auto"/>
              </w:divBdr>
              <w:divsChild>
                <w:div w:id="1760515600">
                  <w:marLeft w:val="0"/>
                  <w:marRight w:val="0"/>
                  <w:marTop w:val="0"/>
                  <w:marBottom w:val="0"/>
                  <w:divBdr>
                    <w:top w:val="none" w:sz="0" w:space="0" w:color="auto"/>
                    <w:left w:val="none" w:sz="0" w:space="0" w:color="auto"/>
                    <w:bottom w:val="none" w:sz="0" w:space="0" w:color="auto"/>
                    <w:right w:val="none" w:sz="0" w:space="0" w:color="auto"/>
                  </w:divBdr>
                  <w:divsChild>
                    <w:div w:id="249891300">
                      <w:marLeft w:val="0"/>
                      <w:marRight w:val="0"/>
                      <w:marTop w:val="0"/>
                      <w:marBottom w:val="0"/>
                      <w:divBdr>
                        <w:top w:val="none" w:sz="0" w:space="0" w:color="auto"/>
                        <w:left w:val="none" w:sz="0" w:space="0" w:color="auto"/>
                        <w:bottom w:val="none" w:sz="0" w:space="0" w:color="auto"/>
                        <w:right w:val="none" w:sz="0" w:space="0" w:color="auto"/>
                      </w:divBdr>
                      <w:divsChild>
                        <w:div w:id="2100133704">
                          <w:marLeft w:val="0"/>
                          <w:marRight w:val="0"/>
                          <w:marTop w:val="0"/>
                          <w:marBottom w:val="0"/>
                          <w:divBdr>
                            <w:top w:val="none" w:sz="0" w:space="0" w:color="auto"/>
                            <w:left w:val="none" w:sz="0" w:space="0" w:color="auto"/>
                            <w:bottom w:val="none" w:sz="0" w:space="0" w:color="auto"/>
                            <w:right w:val="none" w:sz="0" w:space="0" w:color="auto"/>
                          </w:divBdr>
                          <w:divsChild>
                            <w:div w:id="843662951">
                              <w:marLeft w:val="0"/>
                              <w:marRight w:val="0"/>
                              <w:marTop w:val="0"/>
                              <w:marBottom w:val="0"/>
                              <w:divBdr>
                                <w:top w:val="none" w:sz="0" w:space="0" w:color="auto"/>
                                <w:left w:val="none" w:sz="0" w:space="0" w:color="auto"/>
                                <w:bottom w:val="none" w:sz="0" w:space="0" w:color="auto"/>
                                <w:right w:val="none" w:sz="0" w:space="0" w:color="auto"/>
                              </w:divBdr>
                              <w:divsChild>
                                <w:div w:id="1515268263">
                                  <w:marLeft w:val="0"/>
                                  <w:marRight w:val="0"/>
                                  <w:marTop w:val="0"/>
                                  <w:marBottom w:val="0"/>
                                  <w:divBdr>
                                    <w:top w:val="none" w:sz="0" w:space="0" w:color="auto"/>
                                    <w:left w:val="none" w:sz="0" w:space="0" w:color="auto"/>
                                    <w:bottom w:val="none" w:sz="0" w:space="0" w:color="auto"/>
                                    <w:right w:val="none" w:sz="0" w:space="0" w:color="auto"/>
                                  </w:divBdr>
                                  <w:divsChild>
                                    <w:div w:id="1481189861">
                                      <w:marLeft w:val="60"/>
                                      <w:marRight w:val="0"/>
                                      <w:marTop w:val="0"/>
                                      <w:marBottom w:val="0"/>
                                      <w:divBdr>
                                        <w:top w:val="none" w:sz="0" w:space="0" w:color="auto"/>
                                        <w:left w:val="none" w:sz="0" w:space="0" w:color="auto"/>
                                        <w:bottom w:val="none" w:sz="0" w:space="0" w:color="auto"/>
                                        <w:right w:val="none" w:sz="0" w:space="0" w:color="auto"/>
                                      </w:divBdr>
                                      <w:divsChild>
                                        <w:div w:id="780957556">
                                          <w:marLeft w:val="0"/>
                                          <w:marRight w:val="0"/>
                                          <w:marTop w:val="0"/>
                                          <w:marBottom w:val="0"/>
                                          <w:divBdr>
                                            <w:top w:val="none" w:sz="0" w:space="0" w:color="auto"/>
                                            <w:left w:val="none" w:sz="0" w:space="0" w:color="auto"/>
                                            <w:bottom w:val="none" w:sz="0" w:space="0" w:color="auto"/>
                                            <w:right w:val="none" w:sz="0" w:space="0" w:color="auto"/>
                                          </w:divBdr>
                                          <w:divsChild>
                                            <w:div w:id="988172662">
                                              <w:marLeft w:val="0"/>
                                              <w:marRight w:val="0"/>
                                              <w:marTop w:val="0"/>
                                              <w:marBottom w:val="120"/>
                                              <w:divBdr>
                                                <w:top w:val="single" w:sz="6" w:space="0" w:color="F5F5F5"/>
                                                <w:left w:val="single" w:sz="6" w:space="0" w:color="F5F5F5"/>
                                                <w:bottom w:val="single" w:sz="6" w:space="0" w:color="F5F5F5"/>
                                                <w:right w:val="single" w:sz="6" w:space="0" w:color="F5F5F5"/>
                                              </w:divBdr>
                                              <w:divsChild>
                                                <w:div w:id="1578857011">
                                                  <w:marLeft w:val="0"/>
                                                  <w:marRight w:val="0"/>
                                                  <w:marTop w:val="0"/>
                                                  <w:marBottom w:val="0"/>
                                                  <w:divBdr>
                                                    <w:top w:val="none" w:sz="0" w:space="0" w:color="auto"/>
                                                    <w:left w:val="none" w:sz="0" w:space="0" w:color="auto"/>
                                                    <w:bottom w:val="none" w:sz="0" w:space="0" w:color="auto"/>
                                                    <w:right w:val="none" w:sz="0" w:space="0" w:color="auto"/>
                                                  </w:divBdr>
                                                  <w:divsChild>
                                                    <w:div w:id="4745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473254">
      <w:bodyDiv w:val="1"/>
      <w:marLeft w:val="0"/>
      <w:marRight w:val="0"/>
      <w:marTop w:val="0"/>
      <w:marBottom w:val="0"/>
      <w:divBdr>
        <w:top w:val="none" w:sz="0" w:space="0" w:color="auto"/>
        <w:left w:val="none" w:sz="0" w:space="0" w:color="auto"/>
        <w:bottom w:val="none" w:sz="0" w:space="0" w:color="auto"/>
        <w:right w:val="none" w:sz="0" w:space="0" w:color="auto"/>
      </w:divBdr>
      <w:divsChild>
        <w:div w:id="2122146467">
          <w:marLeft w:val="0"/>
          <w:marRight w:val="0"/>
          <w:marTop w:val="0"/>
          <w:marBottom w:val="0"/>
          <w:divBdr>
            <w:top w:val="none" w:sz="0" w:space="0" w:color="auto"/>
            <w:left w:val="none" w:sz="0" w:space="0" w:color="auto"/>
            <w:bottom w:val="none" w:sz="0" w:space="0" w:color="auto"/>
            <w:right w:val="none" w:sz="0" w:space="0" w:color="auto"/>
          </w:divBdr>
          <w:divsChild>
            <w:div w:id="843740141">
              <w:marLeft w:val="0"/>
              <w:marRight w:val="0"/>
              <w:marTop w:val="0"/>
              <w:marBottom w:val="0"/>
              <w:divBdr>
                <w:top w:val="none" w:sz="0" w:space="0" w:color="auto"/>
                <w:left w:val="none" w:sz="0" w:space="0" w:color="auto"/>
                <w:bottom w:val="none" w:sz="0" w:space="0" w:color="auto"/>
                <w:right w:val="none" w:sz="0" w:space="0" w:color="auto"/>
              </w:divBdr>
              <w:divsChild>
                <w:div w:id="146364110">
                  <w:marLeft w:val="0"/>
                  <w:marRight w:val="0"/>
                  <w:marTop w:val="0"/>
                  <w:marBottom w:val="0"/>
                  <w:divBdr>
                    <w:top w:val="none" w:sz="0" w:space="0" w:color="auto"/>
                    <w:left w:val="none" w:sz="0" w:space="0" w:color="auto"/>
                    <w:bottom w:val="none" w:sz="0" w:space="0" w:color="auto"/>
                    <w:right w:val="none" w:sz="0" w:space="0" w:color="auto"/>
                  </w:divBdr>
                  <w:divsChild>
                    <w:div w:id="1967928320">
                      <w:marLeft w:val="0"/>
                      <w:marRight w:val="0"/>
                      <w:marTop w:val="0"/>
                      <w:marBottom w:val="0"/>
                      <w:divBdr>
                        <w:top w:val="none" w:sz="0" w:space="0" w:color="auto"/>
                        <w:left w:val="none" w:sz="0" w:space="0" w:color="auto"/>
                        <w:bottom w:val="none" w:sz="0" w:space="0" w:color="auto"/>
                        <w:right w:val="none" w:sz="0" w:space="0" w:color="auto"/>
                      </w:divBdr>
                      <w:divsChild>
                        <w:div w:id="141967164">
                          <w:marLeft w:val="0"/>
                          <w:marRight w:val="0"/>
                          <w:marTop w:val="0"/>
                          <w:marBottom w:val="0"/>
                          <w:divBdr>
                            <w:top w:val="none" w:sz="0" w:space="0" w:color="auto"/>
                            <w:left w:val="none" w:sz="0" w:space="0" w:color="auto"/>
                            <w:bottom w:val="none" w:sz="0" w:space="0" w:color="auto"/>
                            <w:right w:val="none" w:sz="0" w:space="0" w:color="auto"/>
                          </w:divBdr>
                          <w:divsChild>
                            <w:div w:id="1698193912">
                              <w:marLeft w:val="0"/>
                              <w:marRight w:val="0"/>
                              <w:marTop w:val="0"/>
                              <w:marBottom w:val="0"/>
                              <w:divBdr>
                                <w:top w:val="none" w:sz="0" w:space="0" w:color="auto"/>
                                <w:left w:val="none" w:sz="0" w:space="0" w:color="auto"/>
                                <w:bottom w:val="none" w:sz="0" w:space="0" w:color="auto"/>
                                <w:right w:val="none" w:sz="0" w:space="0" w:color="auto"/>
                              </w:divBdr>
                              <w:divsChild>
                                <w:div w:id="651836349">
                                  <w:marLeft w:val="0"/>
                                  <w:marRight w:val="0"/>
                                  <w:marTop w:val="0"/>
                                  <w:marBottom w:val="0"/>
                                  <w:divBdr>
                                    <w:top w:val="none" w:sz="0" w:space="0" w:color="auto"/>
                                    <w:left w:val="none" w:sz="0" w:space="0" w:color="auto"/>
                                    <w:bottom w:val="none" w:sz="0" w:space="0" w:color="auto"/>
                                    <w:right w:val="none" w:sz="0" w:space="0" w:color="auto"/>
                                  </w:divBdr>
                                  <w:divsChild>
                                    <w:div w:id="28190820">
                                      <w:marLeft w:val="60"/>
                                      <w:marRight w:val="0"/>
                                      <w:marTop w:val="0"/>
                                      <w:marBottom w:val="0"/>
                                      <w:divBdr>
                                        <w:top w:val="none" w:sz="0" w:space="0" w:color="auto"/>
                                        <w:left w:val="none" w:sz="0" w:space="0" w:color="auto"/>
                                        <w:bottom w:val="none" w:sz="0" w:space="0" w:color="auto"/>
                                        <w:right w:val="none" w:sz="0" w:space="0" w:color="auto"/>
                                      </w:divBdr>
                                      <w:divsChild>
                                        <w:div w:id="906695758">
                                          <w:marLeft w:val="0"/>
                                          <w:marRight w:val="0"/>
                                          <w:marTop w:val="0"/>
                                          <w:marBottom w:val="0"/>
                                          <w:divBdr>
                                            <w:top w:val="none" w:sz="0" w:space="0" w:color="auto"/>
                                            <w:left w:val="none" w:sz="0" w:space="0" w:color="auto"/>
                                            <w:bottom w:val="none" w:sz="0" w:space="0" w:color="auto"/>
                                            <w:right w:val="none" w:sz="0" w:space="0" w:color="auto"/>
                                          </w:divBdr>
                                          <w:divsChild>
                                            <w:div w:id="1655336736">
                                              <w:marLeft w:val="0"/>
                                              <w:marRight w:val="0"/>
                                              <w:marTop w:val="0"/>
                                              <w:marBottom w:val="120"/>
                                              <w:divBdr>
                                                <w:top w:val="single" w:sz="6" w:space="0" w:color="F5F5F5"/>
                                                <w:left w:val="single" w:sz="6" w:space="0" w:color="F5F5F5"/>
                                                <w:bottom w:val="single" w:sz="6" w:space="0" w:color="F5F5F5"/>
                                                <w:right w:val="single" w:sz="6" w:space="0" w:color="F5F5F5"/>
                                              </w:divBdr>
                                              <w:divsChild>
                                                <w:div w:id="1996108092">
                                                  <w:marLeft w:val="0"/>
                                                  <w:marRight w:val="0"/>
                                                  <w:marTop w:val="0"/>
                                                  <w:marBottom w:val="0"/>
                                                  <w:divBdr>
                                                    <w:top w:val="none" w:sz="0" w:space="0" w:color="auto"/>
                                                    <w:left w:val="none" w:sz="0" w:space="0" w:color="auto"/>
                                                    <w:bottom w:val="none" w:sz="0" w:space="0" w:color="auto"/>
                                                    <w:right w:val="none" w:sz="0" w:space="0" w:color="auto"/>
                                                  </w:divBdr>
                                                  <w:divsChild>
                                                    <w:div w:id="11846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3418">
      <w:bodyDiv w:val="1"/>
      <w:marLeft w:val="0"/>
      <w:marRight w:val="0"/>
      <w:marTop w:val="0"/>
      <w:marBottom w:val="0"/>
      <w:divBdr>
        <w:top w:val="none" w:sz="0" w:space="0" w:color="auto"/>
        <w:left w:val="none" w:sz="0" w:space="0" w:color="auto"/>
        <w:bottom w:val="none" w:sz="0" w:space="0" w:color="auto"/>
        <w:right w:val="none" w:sz="0" w:space="0" w:color="auto"/>
      </w:divBdr>
      <w:divsChild>
        <w:div w:id="845051927">
          <w:marLeft w:val="0"/>
          <w:marRight w:val="0"/>
          <w:marTop w:val="0"/>
          <w:marBottom w:val="0"/>
          <w:divBdr>
            <w:top w:val="none" w:sz="0" w:space="0" w:color="auto"/>
            <w:left w:val="none" w:sz="0" w:space="0" w:color="auto"/>
            <w:bottom w:val="none" w:sz="0" w:space="0" w:color="auto"/>
            <w:right w:val="none" w:sz="0" w:space="0" w:color="auto"/>
          </w:divBdr>
          <w:divsChild>
            <w:div w:id="958488714">
              <w:marLeft w:val="0"/>
              <w:marRight w:val="0"/>
              <w:marTop w:val="0"/>
              <w:marBottom w:val="0"/>
              <w:divBdr>
                <w:top w:val="none" w:sz="0" w:space="0" w:color="auto"/>
                <w:left w:val="none" w:sz="0" w:space="0" w:color="auto"/>
                <w:bottom w:val="none" w:sz="0" w:space="0" w:color="auto"/>
                <w:right w:val="none" w:sz="0" w:space="0" w:color="auto"/>
              </w:divBdr>
              <w:divsChild>
                <w:div w:id="2138838719">
                  <w:marLeft w:val="0"/>
                  <w:marRight w:val="0"/>
                  <w:marTop w:val="0"/>
                  <w:marBottom w:val="0"/>
                  <w:divBdr>
                    <w:top w:val="none" w:sz="0" w:space="0" w:color="auto"/>
                    <w:left w:val="none" w:sz="0" w:space="0" w:color="auto"/>
                    <w:bottom w:val="none" w:sz="0" w:space="0" w:color="auto"/>
                    <w:right w:val="none" w:sz="0" w:space="0" w:color="auto"/>
                  </w:divBdr>
                  <w:divsChild>
                    <w:div w:id="515927845">
                      <w:marLeft w:val="0"/>
                      <w:marRight w:val="0"/>
                      <w:marTop w:val="0"/>
                      <w:marBottom w:val="0"/>
                      <w:divBdr>
                        <w:top w:val="none" w:sz="0" w:space="0" w:color="auto"/>
                        <w:left w:val="none" w:sz="0" w:space="0" w:color="auto"/>
                        <w:bottom w:val="none" w:sz="0" w:space="0" w:color="auto"/>
                        <w:right w:val="none" w:sz="0" w:space="0" w:color="auto"/>
                      </w:divBdr>
                      <w:divsChild>
                        <w:div w:id="538277994">
                          <w:marLeft w:val="0"/>
                          <w:marRight w:val="0"/>
                          <w:marTop w:val="0"/>
                          <w:marBottom w:val="0"/>
                          <w:divBdr>
                            <w:top w:val="none" w:sz="0" w:space="0" w:color="auto"/>
                            <w:left w:val="none" w:sz="0" w:space="0" w:color="auto"/>
                            <w:bottom w:val="none" w:sz="0" w:space="0" w:color="auto"/>
                            <w:right w:val="none" w:sz="0" w:space="0" w:color="auto"/>
                          </w:divBdr>
                          <w:divsChild>
                            <w:div w:id="1120732538">
                              <w:marLeft w:val="0"/>
                              <w:marRight w:val="0"/>
                              <w:marTop w:val="0"/>
                              <w:marBottom w:val="0"/>
                              <w:divBdr>
                                <w:top w:val="none" w:sz="0" w:space="0" w:color="auto"/>
                                <w:left w:val="none" w:sz="0" w:space="0" w:color="auto"/>
                                <w:bottom w:val="none" w:sz="0" w:space="0" w:color="auto"/>
                                <w:right w:val="none" w:sz="0" w:space="0" w:color="auto"/>
                              </w:divBdr>
                              <w:divsChild>
                                <w:div w:id="1456176796">
                                  <w:marLeft w:val="0"/>
                                  <w:marRight w:val="0"/>
                                  <w:marTop w:val="0"/>
                                  <w:marBottom w:val="0"/>
                                  <w:divBdr>
                                    <w:top w:val="none" w:sz="0" w:space="0" w:color="auto"/>
                                    <w:left w:val="none" w:sz="0" w:space="0" w:color="auto"/>
                                    <w:bottom w:val="none" w:sz="0" w:space="0" w:color="auto"/>
                                    <w:right w:val="none" w:sz="0" w:space="0" w:color="auto"/>
                                  </w:divBdr>
                                  <w:divsChild>
                                    <w:div w:id="1929654765">
                                      <w:marLeft w:val="0"/>
                                      <w:marRight w:val="0"/>
                                      <w:marTop w:val="0"/>
                                      <w:marBottom w:val="0"/>
                                      <w:divBdr>
                                        <w:top w:val="none" w:sz="0" w:space="0" w:color="auto"/>
                                        <w:left w:val="none" w:sz="0" w:space="0" w:color="auto"/>
                                        <w:bottom w:val="none" w:sz="0" w:space="0" w:color="auto"/>
                                        <w:right w:val="none" w:sz="0" w:space="0" w:color="auto"/>
                                      </w:divBdr>
                                      <w:divsChild>
                                        <w:div w:id="761491293">
                                          <w:marLeft w:val="0"/>
                                          <w:marRight w:val="0"/>
                                          <w:marTop w:val="0"/>
                                          <w:marBottom w:val="0"/>
                                          <w:divBdr>
                                            <w:top w:val="none" w:sz="0" w:space="0" w:color="auto"/>
                                            <w:left w:val="none" w:sz="0" w:space="0" w:color="auto"/>
                                            <w:bottom w:val="none" w:sz="0" w:space="0" w:color="auto"/>
                                            <w:right w:val="none" w:sz="0" w:space="0" w:color="auto"/>
                                          </w:divBdr>
                                          <w:divsChild>
                                            <w:div w:id="877281449">
                                              <w:marLeft w:val="0"/>
                                              <w:marRight w:val="0"/>
                                              <w:marTop w:val="0"/>
                                              <w:marBottom w:val="0"/>
                                              <w:divBdr>
                                                <w:top w:val="none" w:sz="0" w:space="0" w:color="auto"/>
                                                <w:left w:val="none" w:sz="0" w:space="0" w:color="auto"/>
                                                <w:bottom w:val="none" w:sz="0" w:space="0" w:color="auto"/>
                                                <w:right w:val="none" w:sz="0" w:space="0" w:color="auto"/>
                                              </w:divBdr>
                                              <w:divsChild>
                                                <w:div w:id="404954295">
                                                  <w:marLeft w:val="0"/>
                                                  <w:marRight w:val="0"/>
                                                  <w:marTop w:val="0"/>
                                                  <w:marBottom w:val="0"/>
                                                  <w:divBdr>
                                                    <w:top w:val="single" w:sz="6" w:space="8" w:color="E8E7E5"/>
                                                    <w:left w:val="single" w:sz="6" w:space="8" w:color="E8E7E5"/>
                                                    <w:bottom w:val="single" w:sz="6" w:space="8" w:color="E8E7E5"/>
                                                    <w:right w:val="single" w:sz="6" w:space="8" w:color="E8E7E5"/>
                                                  </w:divBdr>
                                                  <w:divsChild>
                                                    <w:div w:id="2060724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437045">
      <w:bodyDiv w:val="1"/>
      <w:marLeft w:val="0"/>
      <w:marRight w:val="0"/>
      <w:marTop w:val="0"/>
      <w:marBottom w:val="0"/>
      <w:divBdr>
        <w:top w:val="none" w:sz="0" w:space="0" w:color="auto"/>
        <w:left w:val="none" w:sz="0" w:space="0" w:color="auto"/>
        <w:bottom w:val="none" w:sz="0" w:space="0" w:color="auto"/>
        <w:right w:val="none" w:sz="0" w:space="0" w:color="auto"/>
      </w:divBdr>
      <w:divsChild>
        <w:div w:id="756680356">
          <w:marLeft w:val="0"/>
          <w:marRight w:val="0"/>
          <w:marTop w:val="0"/>
          <w:marBottom w:val="0"/>
          <w:divBdr>
            <w:top w:val="none" w:sz="0" w:space="0" w:color="auto"/>
            <w:left w:val="none" w:sz="0" w:space="0" w:color="auto"/>
            <w:bottom w:val="none" w:sz="0" w:space="0" w:color="auto"/>
            <w:right w:val="none" w:sz="0" w:space="0" w:color="auto"/>
          </w:divBdr>
          <w:divsChild>
            <w:div w:id="1435787796">
              <w:marLeft w:val="0"/>
              <w:marRight w:val="0"/>
              <w:marTop w:val="0"/>
              <w:marBottom w:val="0"/>
              <w:divBdr>
                <w:top w:val="none" w:sz="0" w:space="0" w:color="auto"/>
                <w:left w:val="none" w:sz="0" w:space="0" w:color="auto"/>
                <w:bottom w:val="none" w:sz="0" w:space="0" w:color="auto"/>
                <w:right w:val="none" w:sz="0" w:space="0" w:color="auto"/>
              </w:divBdr>
              <w:divsChild>
                <w:div w:id="1787432016">
                  <w:marLeft w:val="0"/>
                  <w:marRight w:val="0"/>
                  <w:marTop w:val="0"/>
                  <w:marBottom w:val="0"/>
                  <w:divBdr>
                    <w:top w:val="none" w:sz="0" w:space="0" w:color="auto"/>
                    <w:left w:val="none" w:sz="0" w:space="0" w:color="auto"/>
                    <w:bottom w:val="none" w:sz="0" w:space="0" w:color="auto"/>
                    <w:right w:val="none" w:sz="0" w:space="0" w:color="auto"/>
                  </w:divBdr>
                  <w:divsChild>
                    <w:div w:id="1276404018">
                      <w:marLeft w:val="0"/>
                      <w:marRight w:val="0"/>
                      <w:marTop w:val="0"/>
                      <w:marBottom w:val="0"/>
                      <w:divBdr>
                        <w:top w:val="none" w:sz="0" w:space="0" w:color="auto"/>
                        <w:left w:val="none" w:sz="0" w:space="0" w:color="auto"/>
                        <w:bottom w:val="none" w:sz="0" w:space="0" w:color="auto"/>
                        <w:right w:val="none" w:sz="0" w:space="0" w:color="auto"/>
                      </w:divBdr>
                      <w:divsChild>
                        <w:div w:id="1546064215">
                          <w:marLeft w:val="0"/>
                          <w:marRight w:val="0"/>
                          <w:marTop w:val="0"/>
                          <w:marBottom w:val="0"/>
                          <w:divBdr>
                            <w:top w:val="none" w:sz="0" w:space="0" w:color="auto"/>
                            <w:left w:val="none" w:sz="0" w:space="0" w:color="auto"/>
                            <w:bottom w:val="none" w:sz="0" w:space="0" w:color="auto"/>
                            <w:right w:val="none" w:sz="0" w:space="0" w:color="auto"/>
                          </w:divBdr>
                          <w:divsChild>
                            <w:div w:id="1196844041">
                              <w:marLeft w:val="0"/>
                              <w:marRight w:val="0"/>
                              <w:marTop w:val="0"/>
                              <w:marBottom w:val="0"/>
                              <w:divBdr>
                                <w:top w:val="none" w:sz="0" w:space="0" w:color="auto"/>
                                <w:left w:val="none" w:sz="0" w:space="0" w:color="auto"/>
                                <w:bottom w:val="none" w:sz="0" w:space="0" w:color="auto"/>
                                <w:right w:val="none" w:sz="0" w:space="0" w:color="auto"/>
                              </w:divBdr>
                              <w:divsChild>
                                <w:div w:id="680281308">
                                  <w:marLeft w:val="0"/>
                                  <w:marRight w:val="0"/>
                                  <w:marTop w:val="0"/>
                                  <w:marBottom w:val="0"/>
                                  <w:divBdr>
                                    <w:top w:val="none" w:sz="0" w:space="0" w:color="auto"/>
                                    <w:left w:val="none" w:sz="0" w:space="0" w:color="auto"/>
                                    <w:bottom w:val="none" w:sz="0" w:space="0" w:color="auto"/>
                                    <w:right w:val="none" w:sz="0" w:space="0" w:color="auto"/>
                                  </w:divBdr>
                                  <w:divsChild>
                                    <w:div w:id="1522237316">
                                      <w:marLeft w:val="60"/>
                                      <w:marRight w:val="0"/>
                                      <w:marTop w:val="0"/>
                                      <w:marBottom w:val="0"/>
                                      <w:divBdr>
                                        <w:top w:val="none" w:sz="0" w:space="0" w:color="auto"/>
                                        <w:left w:val="none" w:sz="0" w:space="0" w:color="auto"/>
                                        <w:bottom w:val="none" w:sz="0" w:space="0" w:color="auto"/>
                                        <w:right w:val="none" w:sz="0" w:space="0" w:color="auto"/>
                                      </w:divBdr>
                                      <w:divsChild>
                                        <w:div w:id="1198129168">
                                          <w:marLeft w:val="0"/>
                                          <w:marRight w:val="0"/>
                                          <w:marTop w:val="0"/>
                                          <w:marBottom w:val="0"/>
                                          <w:divBdr>
                                            <w:top w:val="none" w:sz="0" w:space="0" w:color="auto"/>
                                            <w:left w:val="none" w:sz="0" w:space="0" w:color="auto"/>
                                            <w:bottom w:val="none" w:sz="0" w:space="0" w:color="auto"/>
                                            <w:right w:val="none" w:sz="0" w:space="0" w:color="auto"/>
                                          </w:divBdr>
                                          <w:divsChild>
                                            <w:div w:id="1712609124">
                                              <w:marLeft w:val="0"/>
                                              <w:marRight w:val="0"/>
                                              <w:marTop w:val="0"/>
                                              <w:marBottom w:val="120"/>
                                              <w:divBdr>
                                                <w:top w:val="single" w:sz="6" w:space="0" w:color="F5F5F5"/>
                                                <w:left w:val="single" w:sz="6" w:space="0" w:color="F5F5F5"/>
                                                <w:bottom w:val="single" w:sz="6" w:space="0" w:color="F5F5F5"/>
                                                <w:right w:val="single" w:sz="6" w:space="0" w:color="F5F5F5"/>
                                              </w:divBdr>
                                              <w:divsChild>
                                                <w:div w:id="742337989">
                                                  <w:marLeft w:val="0"/>
                                                  <w:marRight w:val="0"/>
                                                  <w:marTop w:val="0"/>
                                                  <w:marBottom w:val="0"/>
                                                  <w:divBdr>
                                                    <w:top w:val="none" w:sz="0" w:space="0" w:color="auto"/>
                                                    <w:left w:val="none" w:sz="0" w:space="0" w:color="auto"/>
                                                    <w:bottom w:val="none" w:sz="0" w:space="0" w:color="auto"/>
                                                    <w:right w:val="none" w:sz="0" w:space="0" w:color="auto"/>
                                                  </w:divBdr>
                                                  <w:divsChild>
                                                    <w:div w:id="1204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561182">
      <w:bodyDiv w:val="1"/>
      <w:marLeft w:val="0"/>
      <w:marRight w:val="0"/>
      <w:marTop w:val="0"/>
      <w:marBottom w:val="0"/>
      <w:divBdr>
        <w:top w:val="none" w:sz="0" w:space="0" w:color="auto"/>
        <w:left w:val="none" w:sz="0" w:space="0" w:color="auto"/>
        <w:bottom w:val="none" w:sz="0" w:space="0" w:color="auto"/>
        <w:right w:val="none" w:sz="0" w:space="0" w:color="auto"/>
      </w:divBdr>
      <w:divsChild>
        <w:div w:id="534201241">
          <w:marLeft w:val="0"/>
          <w:marRight w:val="0"/>
          <w:marTop w:val="0"/>
          <w:marBottom w:val="0"/>
          <w:divBdr>
            <w:top w:val="none" w:sz="0" w:space="0" w:color="auto"/>
            <w:left w:val="none" w:sz="0" w:space="0" w:color="auto"/>
            <w:bottom w:val="none" w:sz="0" w:space="0" w:color="auto"/>
            <w:right w:val="none" w:sz="0" w:space="0" w:color="auto"/>
          </w:divBdr>
          <w:divsChild>
            <w:div w:id="766996122">
              <w:marLeft w:val="0"/>
              <w:marRight w:val="0"/>
              <w:marTop w:val="0"/>
              <w:marBottom w:val="0"/>
              <w:divBdr>
                <w:top w:val="none" w:sz="0" w:space="0" w:color="auto"/>
                <w:left w:val="none" w:sz="0" w:space="0" w:color="auto"/>
                <w:bottom w:val="none" w:sz="0" w:space="0" w:color="auto"/>
                <w:right w:val="none" w:sz="0" w:space="0" w:color="auto"/>
              </w:divBdr>
              <w:divsChild>
                <w:div w:id="140972638">
                  <w:marLeft w:val="0"/>
                  <w:marRight w:val="0"/>
                  <w:marTop w:val="0"/>
                  <w:marBottom w:val="0"/>
                  <w:divBdr>
                    <w:top w:val="none" w:sz="0" w:space="0" w:color="auto"/>
                    <w:left w:val="none" w:sz="0" w:space="0" w:color="auto"/>
                    <w:bottom w:val="none" w:sz="0" w:space="0" w:color="auto"/>
                    <w:right w:val="none" w:sz="0" w:space="0" w:color="auto"/>
                  </w:divBdr>
                  <w:divsChild>
                    <w:div w:id="1981835945">
                      <w:marLeft w:val="0"/>
                      <w:marRight w:val="0"/>
                      <w:marTop w:val="0"/>
                      <w:marBottom w:val="0"/>
                      <w:divBdr>
                        <w:top w:val="none" w:sz="0" w:space="0" w:color="auto"/>
                        <w:left w:val="none" w:sz="0" w:space="0" w:color="auto"/>
                        <w:bottom w:val="none" w:sz="0" w:space="0" w:color="auto"/>
                        <w:right w:val="none" w:sz="0" w:space="0" w:color="auto"/>
                      </w:divBdr>
                      <w:divsChild>
                        <w:div w:id="1103452509">
                          <w:marLeft w:val="0"/>
                          <w:marRight w:val="0"/>
                          <w:marTop w:val="0"/>
                          <w:marBottom w:val="0"/>
                          <w:divBdr>
                            <w:top w:val="none" w:sz="0" w:space="0" w:color="auto"/>
                            <w:left w:val="none" w:sz="0" w:space="0" w:color="auto"/>
                            <w:bottom w:val="none" w:sz="0" w:space="0" w:color="auto"/>
                            <w:right w:val="none" w:sz="0" w:space="0" w:color="auto"/>
                          </w:divBdr>
                          <w:divsChild>
                            <w:div w:id="1008361167">
                              <w:marLeft w:val="0"/>
                              <w:marRight w:val="0"/>
                              <w:marTop w:val="0"/>
                              <w:marBottom w:val="0"/>
                              <w:divBdr>
                                <w:top w:val="none" w:sz="0" w:space="0" w:color="auto"/>
                                <w:left w:val="none" w:sz="0" w:space="0" w:color="auto"/>
                                <w:bottom w:val="none" w:sz="0" w:space="0" w:color="auto"/>
                                <w:right w:val="none" w:sz="0" w:space="0" w:color="auto"/>
                              </w:divBdr>
                              <w:divsChild>
                                <w:div w:id="1169371398">
                                  <w:marLeft w:val="0"/>
                                  <w:marRight w:val="0"/>
                                  <w:marTop w:val="0"/>
                                  <w:marBottom w:val="0"/>
                                  <w:divBdr>
                                    <w:top w:val="none" w:sz="0" w:space="0" w:color="auto"/>
                                    <w:left w:val="none" w:sz="0" w:space="0" w:color="auto"/>
                                    <w:bottom w:val="none" w:sz="0" w:space="0" w:color="auto"/>
                                    <w:right w:val="none" w:sz="0" w:space="0" w:color="auto"/>
                                  </w:divBdr>
                                  <w:divsChild>
                                    <w:div w:id="1661350934">
                                      <w:marLeft w:val="60"/>
                                      <w:marRight w:val="0"/>
                                      <w:marTop w:val="0"/>
                                      <w:marBottom w:val="0"/>
                                      <w:divBdr>
                                        <w:top w:val="none" w:sz="0" w:space="0" w:color="auto"/>
                                        <w:left w:val="none" w:sz="0" w:space="0" w:color="auto"/>
                                        <w:bottom w:val="none" w:sz="0" w:space="0" w:color="auto"/>
                                        <w:right w:val="none" w:sz="0" w:space="0" w:color="auto"/>
                                      </w:divBdr>
                                      <w:divsChild>
                                        <w:div w:id="1366562613">
                                          <w:marLeft w:val="0"/>
                                          <w:marRight w:val="0"/>
                                          <w:marTop w:val="0"/>
                                          <w:marBottom w:val="0"/>
                                          <w:divBdr>
                                            <w:top w:val="none" w:sz="0" w:space="0" w:color="auto"/>
                                            <w:left w:val="none" w:sz="0" w:space="0" w:color="auto"/>
                                            <w:bottom w:val="none" w:sz="0" w:space="0" w:color="auto"/>
                                            <w:right w:val="none" w:sz="0" w:space="0" w:color="auto"/>
                                          </w:divBdr>
                                          <w:divsChild>
                                            <w:div w:id="1951472060">
                                              <w:marLeft w:val="0"/>
                                              <w:marRight w:val="0"/>
                                              <w:marTop w:val="0"/>
                                              <w:marBottom w:val="120"/>
                                              <w:divBdr>
                                                <w:top w:val="single" w:sz="6" w:space="0" w:color="F5F5F5"/>
                                                <w:left w:val="single" w:sz="6" w:space="0" w:color="F5F5F5"/>
                                                <w:bottom w:val="single" w:sz="6" w:space="0" w:color="F5F5F5"/>
                                                <w:right w:val="single" w:sz="6" w:space="0" w:color="F5F5F5"/>
                                              </w:divBdr>
                                              <w:divsChild>
                                                <w:div w:id="1785072797">
                                                  <w:marLeft w:val="0"/>
                                                  <w:marRight w:val="0"/>
                                                  <w:marTop w:val="0"/>
                                                  <w:marBottom w:val="0"/>
                                                  <w:divBdr>
                                                    <w:top w:val="none" w:sz="0" w:space="0" w:color="auto"/>
                                                    <w:left w:val="none" w:sz="0" w:space="0" w:color="auto"/>
                                                    <w:bottom w:val="none" w:sz="0" w:space="0" w:color="auto"/>
                                                    <w:right w:val="none" w:sz="0" w:space="0" w:color="auto"/>
                                                  </w:divBdr>
                                                  <w:divsChild>
                                                    <w:div w:id="4766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1250">
      <w:bodyDiv w:val="1"/>
      <w:marLeft w:val="0"/>
      <w:marRight w:val="0"/>
      <w:marTop w:val="0"/>
      <w:marBottom w:val="0"/>
      <w:divBdr>
        <w:top w:val="none" w:sz="0" w:space="0" w:color="auto"/>
        <w:left w:val="none" w:sz="0" w:space="0" w:color="auto"/>
        <w:bottom w:val="none" w:sz="0" w:space="0" w:color="auto"/>
        <w:right w:val="none" w:sz="0" w:space="0" w:color="auto"/>
      </w:divBdr>
      <w:divsChild>
        <w:div w:id="422990600">
          <w:marLeft w:val="0"/>
          <w:marRight w:val="0"/>
          <w:marTop w:val="0"/>
          <w:marBottom w:val="0"/>
          <w:divBdr>
            <w:top w:val="none" w:sz="0" w:space="0" w:color="auto"/>
            <w:left w:val="none" w:sz="0" w:space="0" w:color="auto"/>
            <w:bottom w:val="none" w:sz="0" w:space="0" w:color="auto"/>
            <w:right w:val="none" w:sz="0" w:space="0" w:color="auto"/>
          </w:divBdr>
          <w:divsChild>
            <w:div w:id="1889493673">
              <w:marLeft w:val="0"/>
              <w:marRight w:val="0"/>
              <w:marTop w:val="0"/>
              <w:marBottom w:val="0"/>
              <w:divBdr>
                <w:top w:val="none" w:sz="0" w:space="0" w:color="auto"/>
                <w:left w:val="none" w:sz="0" w:space="0" w:color="auto"/>
                <w:bottom w:val="none" w:sz="0" w:space="0" w:color="auto"/>
                <w:right w:val="none" w:sz="0" w:space="0" w:color="auto"/>
              </w:divBdr>
              <w:divsChild>
                <w:div w:id="977345217">
                  <w:marLeft w:val="0"/>
                  <w:marRight w:val="0"/>
                  <w:marTop w:val="0"/>
                  <w:marBottom w:val="0"/>
                  <w:divBdr>
                    <w:top w:val="none" w:sz="0" w:space="0" w:color="auto"/>
                    <w:left w:val="none" w:sz="0" w:space="0" w:color="auto"/>
                    <w:bottom w:val="none" w:sz="0" w:space="0" w:color="auto"/>
                    <w:right w:val="none" w:sz="0" w:space="0" w:color="auto"/>
                  </w:divBdr>
                  <w:divsChild>
                    <w:div w:id="1448768792">
                      <w:marLeft w:val="0"/>
                      <w:marRight w:val="0"/>
                      <w:marTop w:val="0"/>
                      <w:marBottom w:val="0"/>
                      <w:divBdr>
                        <w:top w:val="none" w:sz="0" w:space="0" w:color="auto"/>
                        <w:left w:val="none" w:sz="0" w:space="0" w:color="auto"/>
                        <w:bottom w:val="none" w:sz="0" w:space="0" w:color="auto"/>
                        <w:right w:val="none" w:sz="0" w:space="0" w:color="auto"/>
                      </w:divBdr>
                      <w:divsChild>
                        <w:div w:id="1359813176">
                          <w:marLeft w:val="0"/>
                          <w:marRight w:val="0"/>
                          <w:marTop w:val="0"/>
                          <w:marBottom w:val="0"/>
                          <w:divBdr>
                            <w:top w:val="none" w:sz="0" w:space="0" w:color="auto"/>
                            <w:left w:val="none" w:sz="0" w:space="0" w:color="auto"/>
                            <w:bottom w:val="none" w:sz="0" w:space="0" w:color="auto"/>
                            <w:right w:val="none" w:sz="0" w:space="0" w:color="auto"/>
                          </w:divBdr>
                          <w:divsChild>
                            <w:div w:id="1023942570">
                              <w:marLeft w:val="0"/>
                              <w:marRight w:val="0"/>
                              <w:marTop w:val="0"/>
                              <w:marBottom w:val="0"/>
                              <w:divBdr>
                                <w:top w:val="none" w:sz="0" w:space="0" w:color="auto"/>
                                <w:left w:val="none" w:sz="0" w:space="0" w:color="auto"/>
                                <w:bottom w:val="none" w:sz="0" w:space="0" w:color="auto"/>
                                <w:right w:val="none" w:sz="0" w:space="0" w:color="auto"/>
                              </w:divBdr>
                              <w:divsChild>
                                <w:div w:id="1103526408">
                                  <w:marLeft w:val="0"/>
                                  <w:marRight w:val="0"/>
                                  <w:marTop w:val="0"/>
                                  <w:marBottom w:val="0"/>
                                  <w:divBdr>
                                    <w:top w:val="none" w:sz="0" w:space="0" w:color="auto"/>
                                    <w:left w:val="none" w:sz="0" w:space="0" w:color="auto"/>
                                    <w:bottom w:val="none" w:sz="0" w:space="0" w:color="auto"/>
                                    <w:right w:val="none" w:sz="0" w:space="0" w:color="auto"/>
                                  </w:divBdr>
                                  <w:divsChild>
                                    <w:div w:id="687410816">
                                      <w:marLeft w:val="60"/>
                                      <w:marRight w:val="0"/>
                                      <w:marTop w:val="0"/>
                                      <w:marBottom w:val="0"/>
                                      <w:divBdr>
                                        <w:top w:val="none" w:sz="0" w:space="0" w:color="auto"/>
                                        <w:left w:val="none" w:sz="0" w:space="0" w:color="auto"/>
                                        <w:bottom w:val="none" w:sz="0" w:space="0" w:color="auto"/>
                                        <w:right w:val="none" w:sz="0" w:space="0" w:color="auto"/>
                                      </w:divBdr>
                                      <w:divsChild>
                                        <w:div w:id="1698116866">
                                          <w:marLeft w:val="0"/>
                                          <w:marRight w:val="0"/>
                                          <w:marTop w:val="0"/>
                                          <w:marBottom w:val="0"/>
                                          <w:divBdr>
                                            <w:top w:val="none" w:sz="0" w:space="0" w:color="auto"/>
                                            <w:left w:val="none" w:sz="0" w:space="0" w:color="auto"/>
                                            <w:bottom w:val="none" w:sz="0" w:space="0" w:color="auto"/>
                                            <w:right w:val="none" w:sz="0" w:space="0" w:color="auto"/>
                                          </w:divBdr>
                                          <w:divsChild>
                                            <w:div w:id="409275609">
                                              <w:marLeft w:val="0"/>
                                              <w:marRight w:val="0"/>
                                              <w:marTop w:val="0"/>
                                              <w:marBottom w:val="120"/>
                                              <w:divBdr>
                                                <w:top w:val="single" w:sz="6" w:space="0" w:color="F5F5F5"/>
                                                <w:left w:val="single" w:sz="6" w:space="0" w:color="F5F5F5"/>
                                                <w:bottom w:val="single" w:sz="6" w:space="0" w:color="F5F5F5"/>
                                                <w:right w:val="single" w:sz="6" w:space="0" w:color="F5F5F5"/>
                                              </w:divBdr>
                                              <w:divsChild>
                                                <w:div w:id="712652634">
                                                  <w:marLeft w:val="0"/>
                                                  <w:marRight w:val="0"/>
                                                  <w:marTop w:val="0"/>
                                                  <w:marBottom w:val="0"/>
                                                  <w:divBdr>
                                                    <w:top w:val="none" w:sz="0" w:space="0" w:color="auto"/>
                                                    <w:left w:val="none" w:sz="0" w:space="0" w:color="auto"/>
                                                    <w:bottom w:val="none" w:sz="0" w:space="0" w:color="auto"/>
                                                    <w:right w:val="none" w:sz="0" w:space="0" w:color="auto"/>
                                                  </w:divBdr>
                                                  <w:divsChild>
                                                    <w:div w:id="832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950656">
      <w:bodyDiv w:val="1"/>
      <w:marLeft w:val="0"/>
      <w:marRight w:val="0"/>
      <w:marTop w:val="0"/>
      <w:marBottom w:val="0"/>
      <w:divBdr>
        <w:top w:val="none" w:sz="0" w:space="0" w:color="auto"/>
        <w:left w:val="none" w:sz="0" w:space="0" w:color="auto"/>
        <w:bottom w:val="none" w:sz="0" w:space="0" w:color="auto"/>
        <w:right w:val="none" w:sz="0" w:space="0" w:color="auto"/>
      </w:divBdr>
      <w:divsChild>
        <w:div w:id="690187181">
          <w:marLeft w:val="0"/>
          <w:marRight w:val="0"/>
          <w:marTop w:val="0"/>
          <w:marBottom w:val="0"/>
          <w:divBdr>
            <w:top w:val="none" w:sz="0" w:space="0" w:color="auto"/>
            <w:left w:val="none" w:sz="0" w:space="0" w:color="auto"/>
            <w:bottom w:val="none" w:sz="0" w:space="0" w:color="auto"/>
            <w:right w:val="none" w:sz="0" w:space="0" w:color="auto"/>
          </w:divBdr>
          <w:divsChild>
            <w:div w:id="1717120655">
              <w:marLeft w:val="0"/>
              <w:marRight w:val="0"/>
              <w:marTop w:val="0"/>
              <w:marBottom w:val="0"/>
              <w:divBdr>
                <w:top w:val="none" w:sz="0" w:space="0" w:color="auto"/>
                <w:left w:val="none" w:sz="0" w:space="0" w:color="auto"/>
                <w:bottom w:val="none" w:sz="0" w:space="0" w:color="auto"/>
                <w:right w:val="none" w:sz="0" w:space="0" w:color="auto"/>
              </w:divBdr>
              <w:divsChild>
                <w:div w:id="1404371297">
                  <w:marLeft w:val="0"/>
                  <w:marRight w:val="0"/>
                  <w:marTop w:val="0"/>
                  <w:marBottom w:val="0"/>
                  <w:divBdr>
                    <w:top w:val="none" w:sz="0" w:space="0" w:color="auto"/>
                    <w:left w:val="none" w:sz="0" w:space="0" w:color="auto"/>
                    <w:bottom w:val="none" w:sz="0" w:space="0" w:color="auto"/>
                    <w:right w:val="none" w:sz="0" w:space="0" w:color="auto"/>
                  </w:divBdr>
                  <w:divsChild>
                    <w:div w:id="2078890679">
                      <w:marLeft w:val="0"/>
                      <w:marRight w:val="0"/>
                      <w:marTop w:val="0"/>
                      <w:marBottom w:val="0"/>
                      <w:divBdr>
                        <w:top w:val="none" w:sz="0" w:space="0" w:color="auto"/>
                        <w:left w:val="none" w:sz="0" w:space="0" w:color="auto"/>
                        <w:bottom w:val="none" w:sz="0" w:space="0" w:color="auto"/>
                        <w:right w:val="none" w:sz="0" w:space="0" w:color="auto"/>
                      </w:divBdr>
                      <w:divsChild>
                        <w:div w:id="1670674567">
                          <w:marLeft w:val="0"/>
                          <w:marRight w:val="0"/>
                          <w:marTop w:val="0"/>
                          <w:marBottom w:val="0"/>
                          <w:divBdr>
                            <w:top w:val="none" w:sz="0" w:space="0" w:color="auto"/>
                            <w:left w:val="none" w:sz="0" w:space="0" w:color="auto"/>
                            <w:bottom w:val="none" w:sz="0" w:space="0" w:color="auto"/>
                            <w:right w:val="none" w:sz="0" w:space="0" w:color="auto"/>
                          </w:divBdr>
                          <w:divsChild>
                            <w:div w:id="172765817">
                              <w:marLeft w:val="0"/>
                              <w:marRight w:val="0"/>
                              <w:marTop w:val="0"/>
                              <w:marBottom w:val="0"/>
                              <w:divBdr>
                                <w:top w:val="none" w:sz="0" w:space="0" w:color="auto"/>
                                <w:left w:val="none" w:sz="0" w:space="0" w:color="auto"/>
                                <w:bottom w:val="none" w:sz="0" w:space="0" w:color="auto"/>
                                <w:right w:val="none" w:sz="0" w:space="0" w:color="auto"/>
                              </w:divBdr>
                              <w:divsChild>
                                <w:div w:id="1042363182">
                                  <w:marLeft w:val="0"/>
                                  <w:marRight w:val="0"/>
                                  <w:marTop w:val="0"/>
                                  <w:marBottom w:val="0"/>
                                  <w:divBdr>
                                    <w:top w:val="none" w:sz="0" w:space="0" w:color="auto"/>
                                    <w:left w:val="none" w:sz="0" w:space="0" w:color="auto"/>
                                    <w:bottom w:val="none" w:sz="0" w:space="0" w:color="auto"/>
                                    <w:right w:val="none" w:sz="0" w:space="0" w:color="auto"/>
                                  </w:divBdr>
                                  <w:divsChild>
                                    <w:div w:id="1330212149">
                                      <w:marLeft w:val="0"/>
                                      <w:marRight w:val="0"/>
                                      <w:marTop w:val="0"/>
                                      <w:marBottom w:val="0"/>
                                      <w:divBdr>
                                        <w:top w:val="none" w:sz="0" w:space="0" w:color="auto"/>
                                        <w:left w:val="none" w:sz="0" w:space="0" w:color="auto"/>
                                        <w:bottom w:val="none" w:sz="0" w:space="0" w:color="auto"/>
                                        <w:right w:val="none" w:sz="0" w:space="0" w:color="auto"/>
                                      </w:divBdr>
                                      <w:divsChild>
                                        <w:div w:id="1307859886">
                                          <w:marLeft w:val="0"/>
                                          <w:marRight w:val="0"/>
                                          <w:marTop w:val="0"/>
                                          <w:marBottom w:val="0"/>
                                          <w:divBdr>
                                            <w:top w:val="none" w:sz="0" w:space="0" w:color="auto"/>
                                            <w:left w:val="none" w:sz="0" w:space="0" w:color="auto"/>
                                            <w:bottom w:val="none" w:sz="0" w:space="0" w:color="auto"/>
                                            <w:right w:val="none" w:sz="0" w:space="0" w:color="auto"/>
                                          </w:divBdr>
                                          <w:divsChild>
                                            <w:div w:id="703405507">
                                              <w:marLeft w:val="0"/>
                                              <w:marRight w:val="0"/>
                                              <w:marTop w:val="0"/>
                                              <w:marBottom w:val="0"/>
                                              <w:divBdr>
                                                <w:top w:val="none" w:sz="0" w:space="0" w:color="auto"/>
                                                <w:left w:val="none" w:sz="0" w:space="0" w:color="auto"/>
                                                <w:bottom w:val="none" w:sz="0" w:space="0" w:color="auto"/>
                                                <w:right w:val="none" w:sz="0" w:space="0" w:color="auto"/>
                                              </w:divBdr>
                                              <w:divsChild>
                                                <w:div w:id="156073257">
                                                  <w:marLeft w:val="0"/>
                                                  <w:marRight w:val="0"/>
                                                  <w:marTop w:val="0"/>
                                                  <w:marBottom w:val="0"/>
                                                  <w:divBdr>
                                                    <w:top w:val="single" w:sz="6" w:space="8" w:color="E8E7E5"/>
                                                    <w:left w:val="single" w:sz="6" w:space="8" w:color="E8E7E5"/>
                                                    <w:bottom w:val="single" w:sz="6" w:space="8" w:color="E8E7E5"/>
                                                    <w:right w:val="single" w:sz="6" w:space="8" w:color="E8E7E5"/>
                                                  </w:divBdr>
                                                  <w:divsChild>
                                                    <w:div w:id="13858354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411458">
      <w:bodyDiv w:val="1"/>
      <w:marLeft w:val="0"/>
      <w:marRight w:val="0"/>
      <w:marTop w:val="0"/>
      <w:marBottom w:val="0"/>
      <w:divBdr>
        <w:top w:val="none" w:sz="0" w:space="0" w:color="auto"/>
        <w:left w:val="none" w:sz="0" w:space="0" w:color="auto"/>
        <w:bottom w:val="none" w:sz="0" w:space="0" w:color="auto"/>
        <w:right w:val="none" w:sz="0" w:space="0" w:color="auto"/>
      </w:divBdr>
      <w:divsChild>
        <w:div w:id="1432628073">
          <w:marLeft w:val="0"/>
          <w:marRight w:val="0"/>
          <w:marTop w:val="0"/>
          <w:marBottom w:val="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70323619">
                  <w:marLeft w:val="0"/>
                  <w:marRight w:val="0"/>
                  <w:marTop w:val="0"/>
                  <w:marBottom w:val="0"/>
                  <w:divBdr>
                    <w:top w:val="none" w:sz="0" w:space="0" w:color="auto"/>
                    <w:left w:val="none" w:sz="0" w:space="0" w:color="auto"/>
                    <w:bottom w:val="none" w:sz="0" w:space="0" w:color="auto"/>
                    <w:right w:val="none" w:sz="0" w:space="0" w:color="auto"/>
                  </w:divBdr>
                  <w:divsChild>
                    <w:div w:id="2103257531">
                      <w:marLeft w:val="0"/>
                      <w:marRight w:val="0"/>
                      <w:marTop w:val="0"/>
                      <w:marBottom w:val="0"/>
                      <w:divBdr>
                        <w:top w:val="none" w:sz="0" w:space="0" w:color="auto"/>
                        <w:left w:val="none" w:sz="0" w:space="0" w:color="auto"/>
                        <w:bottom w:val="none" w:sz="0" w:space="0" w:color="auto"/>
                        <w:right w:val="none" w:sz="0" w:space="0" w:color="auto"/>
                      </w:divBdr>
                      <w:divsChild>
                        <w:div w:id="1166163956">
                          <w:marLeft w:val="0"/>
                          <w:marRight w:val="0"/>
                          <w:marTop w:val="0"/>
                          <w:marBottom w:val="0"/>
                          <w:divBdr>
                            <w:top w:val="none" w:sz="0" w:space="0" w:color="auto"/>
                            <w:left w:val="none" w:sz="0" w:space="0" w:color="auto"/>
                            <w:bottom w:val="none" w:sz="0" w:space="0" w:color="auto"/>
                            <w:right w:val="none" w:sz="0" w:space="0" w:color="auto"/>
                          </w:divBdr>
                          <w:divsChild>
                            <w:div w:id="180243903">
                              <w:marLeft w:val="0"/>
                              <w:marRight w:val="0"/>
                              <w:marTop w:val="0"/>
                              <w:marBottom w:val="0"/>
                              <w:divBdr>
                                <w:top w:val="none" w:sz="0" w:space="0" w:color="auto"/>
                                <w:left w:val="none" w:sz="0" w:space="0" w:color="auto"/>
                                <w:bottom w:val="none" w:sz="0" w:space="0" w:color="auto"/>
                                <w:right w:val="none" w:sz="0" w:space="0" w:color="auto"/>
                              </w:divBdr>
                              <w:divsChild>
                                <w:div w:id="1508592315">
                                  <w:marLeft w:val="0"/>
                                  <w:marRight w:val="0"/>
                                  <w:marTop w:val="0"/>
                                  <w:marBottom w:val="0"/>
                                  <w:divBdr>
                                    <w:top w:val="none" w:sz="0" w:space="0" w:color="auto"/>
                                    <w:left w:val="none" w:sz="0" w:space="0" w:color="auto"/>
                                    <w:bottom w:val="none" w:sz="0" w:space="0" w:color="auto"/>
                                    <w:right w:val="none" w:sz="0" w:space="0" w:color="auto"/>
                                  </w:divBdr>
                                  <w:divsChild>
                                    <w:div w:id="712115753">
                                      <w:marLeft w:val="0"/>
                                      <w:marRight w:val="0"/>
                                      <w:marTop w:val="0"/>
                                      <w:marBottom w:val="0"/>
                                      <w:divBdr>
                                        <w:top w:val="none" w:sz="0" w:space="0" w:color="auto"/>
                                        <w:left w:val="none" w:sz="0" w:space="0" w:color="auto"/>
                                        <w:bottom w:val="none" w:sz="0" w:space="0" w:color="auto"/>
                                        <w:right w:val="none" w:sz="0" w:space="0" w:color="auto"/>
                                      </w:divBdr>
                                      <w:divsChild>
                                        <w:div w:id="1423260697">
                                          <w:marLeft w:val="0"/>
                                          <w:marRight w:val="0"/>
                                          <w:marTop w:val="0"/>
                                          <w:marBottom w:val="0"/>
                                          <w:divBdr>
                                            <w:top w:val="none" w:sz="0" w:space="0" w:color="auto"/>
                                            <w:left w:val="none" w:sz="0" w:space="0" w:color="auto"/>
                                            <w:bottom w:val="none" w:sz="0" w:space="0" w:color="auto"/>
                                            <w:right w:val="none" w:sz="0" w:space="0" w:color="auto"/>
                                          </w:divBdr>
                                          <w:divsChild>
                                            <w:div w:id="1792362183">
                                              <w:marLeft w:val="0"/>
                                              <w:marRight w:val="0"/>
                                              <w:marTop w:val="0"/>
                                              <w:marBottom w:val="0"/>
                                              <w:divBdr>
                                                <w:top w:val="none" w:sz="0" w:space="0" w:color="auto"/>
                                                <w:left w:val="none" w:sz="0" w:space="0" w:color="auto"/>
                                                <w:bottom w:val="none" w:sz="0" w:space="0" w:color="auto"/>
                                                <w:right w:val="none" w:sz="0" w:space="0" w:color="auto"/>
                                              </w:divBdr>
                                              <w:divsChild>
                                                <w:div w:id="219170844">
                                                  <w:marLeft w:val="0"/>
                                                  <w:marRight w:val="0"/>
                                                  <w:marTop w:val="0"/>
                                                  <w:marBottom w:val="0"/>
                                                  <w:divBdr>
                                                    <w:top w:val="single" w:sz="6" w:space="8" w:color="E8E7E5"/>
                                                    <w:left w:val="single" w:sz="6" w:space="8" w:color="E8E7E5"/>
                                                    <w:bottom w:val="single" w:sz="6" w:space="8" w:color="E8E7E5"/>
                                                    <w:right w:val="single" w:sz="6" w:space="8" w:color="E8E7E5"/>
                                                  </w:divBdr>
                                                  <w:divsChild>
                                                    <w:div w:id="3518062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1911</Characters>
  <Application>Microsoft Office Word</Application>
  <DocSecurity>0</DocSecurity>
  <Lines>15</Lines>
  <Paragraphs>4</Paragraphs>
  <ScaleCrop>false</ScaleCrop>
  <Company>中国石油大学</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Lenovo User</cp:lastModifiedBy>
  <cp:revision>3</cp:revision>
  <dcterms:created xsi:type="dcterms:W3CDTF">2014-02-21T03:54:00Z</dcterms:created>
  <dcterms:modified xsi:type="dcterms:W3CDTF">2014-05-05T03:38:00Z</dcterms:modified>
</cp:coreProperties>
</file>