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1896" w:rsidRDefault="002955BA">
      <w:r>
        <w:rPr>
          <w:rFonts w:ascii="Arial" w:hAnsi="Arial" w:cs="Arial"/>
          <w:noProof/>
          <w:color w:val="000000"/>
          <w:sz w:val="19"/>
          <w:szCs w:val="19"/>
          <w:lang w:eastAsia="zh-CN"/>
        </w:rPr>
        <w:drawing>
          <wp:anchor distT="0" distB="0" distL="114300" distR="114300" simplePos="0" relativeHeight="251668480" behindDoc="1" locked="0" layoutInCell="1" allowOverlap="1" wp14:anchorId="4237B188" wp14:editId="6DA28133">
            <wp:simplePos x="0" y="0"/>
            <wp:positionH relativeFrom="column">
              <wp:posOffset>-1166495</wp:posOffset>
            </wp:positionH>
            <wp:positionV relativeFrom="paragraph">
              <wp:posOffset>-899795</wp:posOffset>
            </wp:positionV>
            <wp:extent cx="7919085" cy="11049000"/>
            <wp:effectExtent l="19050" t="0" r="5715" b="0"/>
            <wp:wrapNone/>
            <wp:docPr id="5" name="Image 4" descr="baseCouv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seCouv1.jpg"/>
                    <pic:cNvPicPr/>
                  </pic:nvPicPr>
                  <pic:blipFill>
                    <a:blip r:embed="rId6" cstate="print"/>
                    <a:stretch>
                      <a:fillRect/>
                    </a:stretch>
                  </pic:blipFill>
                  <pic:spPr>
                    <a:xfrm>
                      <a:off x="0" y="0"/>
                      <a:ext cx="7919085" cy="11049000"/>
                    </a:xfrm>
                    <a:prstGeom prst="rect">
                      <a:avLst/>
                    </a:prstGeom>
                    <a:noFill/>
                    <a:ln>
                      <a:noFill/>
                    </a:ln>
                  </pic:spPr>
                </pic:pic>
              </a:graphicData>
            </a:graphic>
          </wp:anchor>
        </w:drawing>
      </w:r>
      <w:r w:rsidR="002D4888" w:rsidRPr="002D4888">
        <w:rPr>
          <w:rFonts w:ascii="Arial" w:hAnsi="Arial" w:cs="Arial"/>
          <w:color w:val="000000"/>
          <w:sz w:val="19"/>
          <w:szCs w:val="19"/>
        </w:rPr>
        <w:t xml:space="preserve"> </w:t>
      </w:r>
      <w:r w:rsidR="002D4888">
        <w:rPr>
          <w:noProof/>
          <w:lang w:eastAsia="fr-FR"/>
        </w:rPr>
        <w:t xml:space="preserve"> </w:t>
      </w:r>
      <w:r w:rsidR="005565EE">
        <w:rPr>
          <w:noProof/>
          <w:lang w:eastAsia="zh-CN"/>
        </w:rPr>
        <mc:AlternateContent>
          <mc:Choice Requires="wps">
            <w:drawing>
              <wp:anchor distT="0" distB="0" distL="114300" distR="114300" simplePos="0" relativeHeight="251677696" behindDoc="0" locked="0" layoutInCell="1" allowOverlap="1" wp14:anchorId="0E4376B8" wp14:editId="4D2E279E">
                <wp:simplePos x="0" y="0"/>
                <wp:positionH relativeFrom="column">
                  <wp:posOffset>-509270</wp:posOffset>
                </wp:positionH>
                <wp:positionV relativeFrom="paragraph">
                  <wp:posOffset>6882130</wp:posOffset>
                </wp:positionV>
                <wp:extent cx="6781800" cy="139065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0" cy="139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53A5" w:rsidRPr="00041DEC" w:rsidRDefault="005953A5" w:rsidP="00E7010D">
                            <w:pPr>
                              <w:spacing w:after="0"/>
                              <w:jc w:val="center"/>
                              <w:rPr>
                                <w:rFonts w:ascii="Arial" w:hAnsi="Arial" w:cs="Arial"/>
                                <w:b/>
                                <w:color w:val="FFFFFF" w:themeColor="background1"/>
                                <w:sz w:val="48"/>
                                <w:szCs w:val="48"/>
                                <w:u w:val="single"/>
                                <w:lang w:val="en-US"/>
                              </w:rPr>
                            </w:pPr>
                            <w:proofErr w:type="spellStart"/>
                            <w:r w:rsidRPr="00041DEC">
                              <w:rPr>
                                <w:rFonts w:ascii="Arial" w:hAnsi="Arial" w:cs="Arial"/>
                                <w:b/>
                                <w:color w:val="FFFFFF" w:themeColor="background1"/>
                                <w:sz w:val="48"/>
                                <w:szCs w:val="48"/>
                                <w:u w:val="single"/>
                                <w:lang w:val="en-US"/>
                              </w:rPr>
                              <w:t>Bilan</w:t>
                            </w:r>
                            <w:proofErr w:type="spellEnd"/>
                            <w:r w:rsidRPr="00041DEC">
                              <w:rPr>
                                <w:rFonts w:ascii="Arial" w:hAnsi="Arial" w:cs="Arial"/>
                                <w:b/>
                                <w:color w:val="FFFFFF" w:themeColor="background1"/>
                                <w:sz w:val="48"/>
                                <w:szCs w:val="48"/>
                                <w:u w:val="single"/>
                                <w:lang w:val="en-US"/>
                              </w:rPr>
                              <w:t xml:space="preserve"> de </w:t>
                            </w:r>
                            <w:proofErr w:type="spellStart"/>
                            <w:r w:rsidRPr="00041DEC">
                              <w:rPr>
                                <w:rFonts w:ascii="Arial" w:hAnsi="Arial" w:cs="Arial"/>
                                <w:b/>
                                <w:color w:val="FFFFFF" w:themeColor="background1"/>
                                <w:sz w:val="48"/>
                                <w:szCs w:val="48"/>
                                <w:u w:val="single"/>
                                <w:lang w:val="en-US"/>
                              </w:rPr>
                              <w:t>séjour</w:t>
                            </w:r>
                            <w:proofErr w:type="spellEnd"/>
                            <w:r w:rsidRPr="00041DEC">
                              <w:rPr>
                                <w:rFonts w:ascii="Arial" w:hAnsi="Arial" w:cs="Arial"/>
                                <w:b/>
                                <w:color w:val="FFFFFF" w:themeColor="background1"/>
                                <w:sz w:val="48"/>
                                <w:szCs w:val="48"/>
                                <w:u w:val="single"/>
                                <w:lang w:val="en-US"/>
                              </w:rPr>
                              <w:t xml:space="preserve"> </w:t>
                            </w:r>
                            <w:proofErr w:type="spellStart"/>
                            <w:r w:rsidRPr="00041DEC">
                              <w:rPr>
                                <w:rFonts w:ascii="Arial" w:hAnsi="Arial" w:cs="Arial"/>
                                <w:b/>
                                <w:color w:val="FFFFFF" w:themeColor="background1"/>
                                <w:sz w:val="48"/>
                                <w:szCs w:val="48"/>
                                <w:u w:val="single"/>
                                <w:lang w:val="en-US"/>
                              </w:rPr>
                              <w:t>d’études</w:t>
                            </w:r>
                            <w:proofErr w:type="spellEnd"/>
                          </w:p>
                          <w:p w:rsidR="005953A5" w:rsidRPr="00041DEC" w:rsidRDefault="000E0B24" w:rsidP="00E7010D">
                            <w:pPr>
                              <w:jc w:val="center"/>
                              <w:rPr>
                                <w:rFonts w:ascii="Arial" w:hAnsi="Arial" w:cs="Arial"/>
                                <w:b/>
                                <w:color w:val="FFFFFF" w:themeColor="background1"/>
                                <w:sz w:val="36"/>
                                <w:szCs w:val="36"/>
                                <w:lang w:val="en-US"/>
                              </w:rPr>
                            </w:pPr>
                            <w:r w:rsidRPr="00041DEC">
                              <w:rPr>
                                <w:rFonts w:ascii="Arial" w:hAnsi="Arial" w:cs="Arial"/>
                                <w:b/>
                                <w:color w:val="FFFFFF" w:themeColor="background1"/>
                                <w:sz w:val="36"/>
                                <w:szCs w:val="36"/>
                                <w:lang w:val="en-US"/>
                              </w:rPr>
                              <w:t>City University of Hon</w:t>
                            </w:r>
                            <w:r>
                              <w:rPr>
                                <w:rFonts w:ascii="Arial" w:hAnsi="Arial" w:cs="Arial"/>
                                <w:b/>
                                <w:color w:val="FFFFFF" w:themeColor="background1"/>
                                <w:sz w:val="36"/>
                                <w:szCs w:val="36"/>
                                <w:lang w:val="en-US"/>
                              </w:rPr>
                              <w:t>g Kong</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E4376B8" id="_x0000_t202" coordsize="21600,21600" o:spt="202" path="m,l,21600r21600,l21600,xe">
                <v:stroke joinstyle="miter"/>
                <v:path gradientshapeok="t" o:connecttype="rect"/>
              </v:shapetype>
              <v:shape id="Text Box 4" o:spid="_x0000_s1026" type="#_x0000_t202" style="position:absolute;margin-left:-40.1pt;margin-top:541.9pt;width:534pt;height:10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" filled="f" stroked="f">
                <v:textbox>
                  <w:txbxContent>
                    <w:p w:rsidR="005953A5" w:rsidRPr="00041DEC" w:rsidRDefault="005953A5" w:rsidP="00E7010D">
                      <w:pPr>
                        <w:spacing w:after="0"/>
                        <w:jc w:val="center"/>
                        <w:rPr>
                          <w:rFonts w:ascii="Arial" w:hAnsi="Arial" w:cs="Arial"/>
                          <w:b/>
                          <w:color w:val="FFFFFF" w:themeColor="background1"/>
                          <w:sz w:val="48"/>
                          <w:szCs w:val="48"/>
                          <w:u w:val="single"/>
                          <w:lang w:val="en-US"/>
                        </w:rPr>
                      </w:pPr>
                      <w:proofErr w:type="spellStart"/>
                      <w:r w:rsidRPr="00041DEC">
                        <w:rPr>
                          <w:rFonts w:ascii="Arial" w:hAnsi="Arial" w:cs="Arial"/>
                          <w:b/>
                          <w:color w:val="FFFFFF" w:themeColor="background1"/>
                          <w:sz w:val="48"/>
                          <w:szCs w:val="48"/>
                          <w:u w:val="single"/>
                          <w:lang w:val="en-US"/>
                        </w:rPr>
                        <w:t>Bilan</w:t>
                      </w:r>
                      <w:proofErr w:type="spellEnd"/>
                      <w:r w:rsidRPr="00041DEC">
                        <w:rPr>
                          <w:rFonts w:ascii="Arial" w:hAnsi="Arial" w:cs="Arial"/>
                          <w:b/>
                          <w:color w:val="FFFFFF" w:themeColor="background1"/>
                          <w:sz w:val="48"/>
                          <w:szCs w:val="48"/>
                          <w:u w:val="single"/>
                          <w:lang w:val="en-US"/>
                        </w:rPr>
                        <w:t xml:space="preserve"> de </w:t>
                      </w:r>
                      <w:proofErr w:type="spellStart"/>
                      <w:r w:rsidRPr="00041DEC">
                        <w:rPr>
                          <w:rFonts w:ascii="Arial" w:hAnsi="Arial" w:cs="Arial"/>
                          <w:b/>
                          <w:color w:val="FFFFFF" w:themeColor="background1"/>
                          <w:sz w:val="48"/>
                          <w:szCs w:val="48"/>
                          <w:u w:val="single"/>
                          <w:lang w:val="en-US"/>
                        </w:rPr>
                        <w:t>séjour</w:t>
                      </w:r>
                      <w:proofErr w:type="spellEnd"/>
                      <w:r w:rsidRPr="00041DEC">
                        <w:rPr>
                          <w:rFonts w:ascii="Arial" w:hAnsi="Arial" w:cs="Arial"/>
                          <w:b/>
                          <w:color w:val="FFFFFF" w:themeColor="background1"/>
                          <w:sz w:val="48"/>
                          <w:szCs w:val="48"/>
                          <w:u w:val="single"/>
                          <w:lang w:val="en-US"/>
                        </w:rPr>
                        <w:t xml:space="preserve"> </w:t>
                      </w:r>
                      <w:proofErr w:type="spellStart"/>
                      <w:r w:rsidRPr="00041DEC">
                        <w:rPr>
                          <w:rFonts w:ascii="Arial" w:hAnsi="Arial" w:cs="Arial"/>
                          <w:b/>
                          <w:color w:val="FFFFFF" w:themeColor="background1"/>
                          <w:sz w:val="48"/>
                          <w:szCs w:val="48"/>
                          <w:u w:val="single"/>
                          <w:lang w:val="en-US"/>
                        </w:rPr>
                        <w:t>d’études</w:t>
                      </w:r>
                      <w:proofErr w:type="spellEnd"/>
                    </w:p>
                    <w:p w:rsidR="005953A5" w:rsidRPr="00041DEC" w:rsidRDefault="000E0B24" w:rsidP="00E7010D">
                      <w:pPr>
                        <w:jc w:val="center"/>
                        <w:rPr>
                          <w:rFonts w:ascii="Arial" w:hAnsi="Arial" w:cs="Arial"/>
                          <w:b/>
                          <w:color w:val="FFFFFF" w:themeColor="background1"/>
                          <w:sz w:val="36"/>
                          <w:szCs w:val="36"/>
                          <w:lang w:val="en-US"/>
                        </w:rPr>
                      </w:pPr>
                      <w:r w:rsidRPr="00041DEC">
                        <w:rPr>
                          <w:rFonts w:ascii="Arial" w:hAnsi="Arial" w:cs="Arial"/>
                          <w:b/>
                          <w:color w:val="FFFFFF" w:themeColor="background1"/>
                          <w:sz w:val="36"/>
                          <w:szCs w:val="36"/>
                          <w:lang w:val="en-US"/>
                        </w:rPr>
                        <w:t>City University of Hon</w:t>
                      </w:r>
                      <w:r>
                        <w:rPr>
                          <w:rFonts w:ascii="Arial" w:hAnsi="Arial" w:cs="Arial"/>
                          <w:b/>
                          <w:color w:val="FFFFFF" w:themeColor="background1"/>
                          <w:sz w:val="36"/>
                          <w:szCs w:val="36"/>
                          <w:lang w:val="en-US"/>
                        </w:rPr>
                        <w:t>g Kong</w:t>
                      </w:r>
                    </w:p>
                  </w:txbxContent>
                </v:textbox>
              </v:shape>
            </w:pict>
          </mc:Fallback>
        </mc:AlternateContent>
      </w:r>
      <w:r w:rsidR="00E7010D" w:rsidRPr="00E7010D">
        <w:rPr>
          <w:noProof/>
          <w:lang w:eastAsia="fr-FR"/>
        </w:rPr>
        <w:t xml:space="preserve"> </w:t>
      </w:r>
      <w:r w:rsidR="00BB1896">
        <w:br w:type="page"/>
      </w:r>
    </w:p>
    <w:p w:rsidR="002955BA" w:rsidRDefault="002955BA" w:rsidP="0053712C">
      <w:pPr>
        <w:pStyle w:val="01-titre-Audencia"/>
      </w:pPr>
      <w:r>
        <w:lastRenderedPageBreak/>
        <w:t>Inscription</w:t>
      </w:r>
    </w:p>
    <w:p w:rsidR="006635FC" w:rsidRDefault="002955BA" w:rsidP="002955BA">
      <w:pPr>
        <w:pStyle w:val="03-titre3-Audencia"/>
        <w:rPr>
          <w:color w:val="auto"/>
        </w:rPr>
      </w:pPr>
      <w:r>
        <w:t>Quels documents avez-vous fourni</w:t>
      </w:r>
      <w:r w:rsidR="00EF7B10">
        <w:t>s</w:t>
      </w:r>
      <w:r>
        <w:t xml:space="preserve"> pour votre inscription ?</w:t>
      </w:r>
      <w:r w:rsidR="00073F12">
        <w:rPr>
          <w:color w:val="auto"/>
        </w:rPr>
        <w:t xml:space="preserve"> </w:t>
      </w:r>
    </w:p>
    <w:p w:rsidR="006635FC" w:rsidRPr="006635FC" w:rsidRDefault="006635FC" w:rsidP="006635FC">
      <w:pPr>
        <w:pStyle w:val="Paragraphedeliste"/>
        <w:numPr>
          <w:ilvl w:val="0"/>
          <w:numId w:val="3"/>
        </w:numPr>
        <w:rPr>
          <w:rFonts w:ascii="Arial" w:hAnsi="Arial" w:cs="Arial"/>
        </w:rPr>
      </w:pPr>
      <w:r w:rsidRPr="006635FC">
        <w:rPr>
          <w:rFonts w:ascii="Arial" w:hAnsi="Arial" w:cs="Arial"/>
        </w:rPr>
        <w:t>Une « </w:t>
      </w:r>
      <w:proofErr w:type="spellStart"/>
      <w:r w:rsidRPr="006635FC">
        <w:rPr>
          <w:rFonts w:ascii="Arial" w:hAnsi="Arial" w:cs="Arial"/>
        </w:rPr>
        <w:t>declaration</w:t>
      </w:r>
      <w:proofErr w:type="spellEnd"/>
      <w:r w:rsidRPr="006635FC">
        <w:rPr>
          <w:rFonts w:ascii="Arial" w:hAnsi="Arial" w:cs="Arial"/>
        </w:rPr>
        <w:t xml:space="preserve"> of </w:t>
      </w:r>
      <w:proofErr w:type="spellStart"/>
      <w:r w:rsidRPr="006635FC">
        <w:rPr>
          <w:rFonts w:ascii="Arial" w:hAnsi="Arial" w:cs="Arial"/>
        </w:rPr>
        <w:t>financial</w:t>
      </w:r>
      <w:proofErr w:type="spellEnd"/>
      <w:r w:rsidRPr="006635FC">
        <w:rPr>
          <w:rFonts w:ascii="Arial" w:hAnsi="Arial" w:cs="Arial"/>
        </w:rPr>
        <w:t> support » de mes parents, que l’université nous envoie, à laquelle doit être jointe une preuve (relevé de compte ou autre).</w:t>
      </w:r>
    </w:p>
    <w:p w:rsidR="006635FC" w:rsidRPr="006635FC" w:rsidRDefault="006635FC" w:rsidP="006635FC">
      <w:pPr>
        <w:pStyle w:val="Paragraphedeliste"/>
        <w:numPr>
          <w:ilvl w:val="0"/>
          <w:numId w:val="3"/>
        </w:numPr>
        <w:rPr>
          <w:rFonts w:ascii="Arial" w:hAnsi="Arial" w:cs="Arial"/>
        </w:rPr>
      </w:pPr>
      <w:r w:rsidRPr="006635FC">
        <w:rPr>
          <w:rFonts w:ascii="Arial" w:hAnsi="Arial" w:cs="Arial"/>
        </w:rPr>
        <w:t>Un « </w:t>
      </w:r>
      <w:proofErr w:type="spellStart"/>
      <w:r w:rsidRPr="006635FC">
        <w:rPr>
          <w:rFonts w:ascii="Arial" w:hAnsi="Arial" w:cs="Arial"/>
        </w:rPr>
        <w:t>certificate</w:t>
      </w:r>
      <w:proofErr w:type="spellEnd"/>
      <w:r w:rsidRPr="006635FC">
        <w:rPr>
          <w:rFonts w:ascii="Arial" w:hAnsi="Arial" w:cs="Arial"/>
        </w:rPr>
        <w:t xml:space="preserve"> of </w:t>
      </w:r>
      <w:proofErr w:type="spellStart"/>
      <w:r w:rsidRPr="006635FC">
        <w:rPr>
          <w:rFonts w:ascii="Arial" w:hAnsi="Arial" w:cs="Arial"/>
        </w:rPr>
        <w:t>insurance</w:t>
      </w:r>
      <w:proofErr w:type="spellEnd"/>
      <w:r w:rsidRPr="006635FC">
        <w:rPr>
          <w:rFonts w:ascii="Arial" w:hAnsi="Arial" w:cs="Arial"/>
        </w:rPr>
        <w:t xml:space="preserve"> </w:t>
      </w:r>
      <w:proofErr w:type="spellStart"/>
      <w:r w:rsidRPr="006635FC">
        <w:rPr>
          <w:rFonts w:ascii="Arial" w:hAnsi="Arial" w:cs="Arial"/>
        </w:rPr>
        <w:t>coverage</w:t>
      </w:r>
      <w:proofErr w:type="spellEnd"/>
      <w:r w:rsidRPr="006635FC">
        <w:rPr>
          <w:rFonts w:ascii="Arial" w:hAnsi="Arial" w:cs="Arial"/>
        </w:rPr>
        <w:t> » fourni par votre assureur.</w:t>
      </w:r>
    </w:p>
    <w:p w:rsidR="006635FC" w:rsidRPr="006635FC" w:rsidRDefault="006635FC" w:rsidP="002955BA">
      <w:pPr>
        <w:pStyle w:val="Paragraphedeliste"/>
        <w:numPr>
          <w:ilvl w:val="0"/>
          <w:numId w:val="3"/>
        </w:numPr>
        <w:rPr>
          <w:rFonts w:ascii="Arial" w:hAnsi="Arial" w:cs="Arial"/>
        </w:rPr>
      </w:pPr>
      <w:r w:rsidRPr="006635FC">
        <w:rPr>
          <w:rFonts w:ascii="Arial" w:hAnsi="Arial" w:cs="Arial"/>
        </w:rPr>
        <w:t>Un « </w:t>
      </w:r>
      <w:proofErr w:type="spellStart"/>
      <w:r w:rsidRPr="006635FC">
        <w:rPr>
          <w:rFonts w:ascii="Arial" w:hAnsi="Arial" w:cs="Arial"/>
        </w:rPr>
        <w:t>transcript</w:t>
      </w:r>
      <w:proofErr w:type="spellEnd"/>
      <w:r w:rsidRPr="006635FC">
        <w:rPr>
          <w:rFonts w:ascii="Arial" w:hAnsi="Arial" w:cs="Arial"/>
        </w:rPr>
        <w:t xml:space="preserve"> of records » qui est un bulletin général de note donné par Audencia.</w:t>
      </w:r>
    </w:p>
    <w:p w:rsidR="000E0B24" w:rsidRPr="006635FC" w:rsidRDefault="00CD146C" w:rsidP="002955BA">
      <w:pPr>
        <w:pStyle w:val="Paragraphedeliste"/>
        <w:numPr>
          <w:ilvl w:val="0"/>
          <w:numId w:val="3"/>
        </w:numPr>
        <w:rPr>
          <w:rFonts w:ascii="Arial" w:hAnsi="Arial" w:cs="Arial"/>
        </w:rPr>
      </w:pPr>
      <w:r w:rsidRPr="006635FC">
        <w:rPr>
          <w:rFonts w:ascii="Arial" w:hAnsi="Arial" w:cs="Arial"/>
        </w:rPr>
        <w:t>ID, TOEFL, passeport, etc.</w:t>
      </w:r>
    </w:p>
    <w:p w:rsidR="005953A5" w:rsidRPr="005953A5" w:rsidRDefault="005953A5" w:rsidP="005953A5">
      <w:pPr>
        <w:pStyle w:val="04-texteCourant-Audencia"/>
      </w:pPr>
    </w:p>
    <w:p w:rsidR="002955BA" w:rsidRDefault="002955BA" w:rsidP="002955BA">
      <w:pPr>
        <w:pStyle w:val="03-titre3-Audencia"/>
      </w:pPr>
      <w:r>
        <w:t>Quelles d</w:t>
      </w:r>
      <w:r w:rsidR="003A51A0">
        <w:t>ifficultés avez-vous rencontré</w:t>
      </w:r>
      <w:r w:rsidR="00F26292">
        <w:t>es</w:t>
      </w:r>
      <w:r>
        <w:t> ?</w:t>
      </w:r>
      <w:r w:rsidR="000E0B24">
        <w:t xml:space="preserve"> </w:t>
      </w:r>
    </w:p>
    <w:p w:rsidR="006635FC" w:rsidRDefault="006635FC" w:rsidP="006635FC">
      <w:pPr>
        <w:pStyle w:val="04-texteCourant-Audencia"/>
      </w:pPr>
      <w:r>
        <w:t xml:space="preserve">Aucune en particulier. </w:t>
      </w:r>
      <w:r w:rsidR="000E0B24">
        <w:t>Le formulaire de candidature en ligne est plutôt bien fait, et Ada Kwok, qui répondra à vos questions, est très compétente et très réactive.</w:t>
      </w:r>
      <w:r>
        <w:t xml:space="preserve"> </w:t>
      </w:r>
      <w:proofErr w:type="gramStart"/>
      <w:r>
        <w:t>il</w:t>
      </w:r>
      <w:proofErr w:type="gramEnd"/>
      <w:r>
        <w:t xml:space="preserve"> faut cependant s’y prendre un peu à l’avance pour obtenir l’attestation d’assurance en anglais. Il y a un délai d’une à deux semaines avant la réception.</w:t>
      </w:r>
    </w:p>
    <w:p w:rsidR="000E0B24" w:rsidRPr="00041DEC" w:rsidRDefault="00DD737A" w:rsidP="00DD737A">
      <w:pPr>
        <w:pStyle w:val="04-texteCourant-Audencia"/>
      </w:pPr>
      <w:r>
        <w:t xml:space="preserve">Aussi, </w:t>
      </w:r>
      <w:r>
        <w:t>faire attention à respecter les délais pour l’inscription en résidence étudiante.</w:t>
      </w:r>
    </w:p>
    <w:p w:rsidR="005953A5" w:rsidRDefault="005953A5" w:rsidP="005953A5">
      <w:pPr>
        <w:pStyle w:val="04-texteCourant-Audencia"/>
      </w:pPr>
    </w:p>
    <w:p w:rsidR="002955BA" w:rsidRDefault="002955BA" w:rsidP="002955BA">
      <w:pPr>
        <w:pStyle w:val="03-titre3-Audencia"/>
      </w:pPr>
      <w:r>
        <w:t xml:space="preserve">Comment </w:t>
      </w:r>
      <w:r w:rsidR="00EF7B10">
        <w:t xml:space="preserve">vos démarches </w:t>
      </w:r>
      <w:r>
        <w:t>se sont</w:t>
      </w:r>
      <w:r w:rsidR="00EF7B10">
        <w:t>-elles</w:t>
      </w:r>
      <w:r>
        <w:t xml:space="preserve"> déroulées pour l’obtention de votre visa ?</w:t>
      </w:r>
    </w:p>
    <w:p w:rsidR="000E0B24" w:rsidRPr="006635FC" w:rsidRDefault="00F77CBE" w:rsidP="002955BA">
      <w:pPr>
        <w:pStyle w:val="03-titre3-Audencia"/>
        <w:rPr>
          <w:b w:val="0"/>
          <w:color w:val="auto"/>
          <w:sz w:val="22"/>
          <w:szCs w:val="22"/>
        </w:rPr>
      </w:pPr>
      <w:r w:rsidRPr="006635FC">
        <w:rPr>
          <w:b w:val="0"/>
          <w:color w:val="auto"/>
          <w:sz w:val="22"/>
          <w:szCs w:val="22"/>
        </w:rPr>
        <w:t xml:space="preserve">Il suffit d’envoyer les papiers nécessaires, et l’université s’occupe de tout : vous recevrez vos visas chez vous directement par la poste. </w:t>
      </w:r>
      <w:r w:rsidR="006635FC" w:rsidRPr="006635FC">
        <w:rPr>
          <w:b w:val="0"/>
          <w:color w:val="auto"/>
          <w:sz w:val="22"/>
          <w:szCs w:val="22"/>
        </w:rPr>
        <w:t xml:space="preserve">Le prix du visa est de 45€ à peu près. </w:t>
      </w:r>
      <w:r w:rsidRPr="006635FC">
        <w:rPr>
          <w:b w:val="0"/>
          <w:color w:val="auto"/>
          <w:sz w:val="22"/>
          <w:szCs w:val="22"/>
        </w:rPr>
        <w:t>Quand on voit l’enfer que l’obtention d’un visa pour les US peut devenir, c’est un bel avantage.</w:t>
      </w:r>
    </w:p>
    <w:p w:rsidR="005953A5" w:rsidRDefault="005953A5" w:rsidP="005953A5">
      <w:pPr>
        <w:pStyle w:val="04-texteCourant-Audencia"/>
      </w:pPr>
    </w:p>
    <w:p w:rsidR="002955BA" w:rsidRDefault="002955BA" w:rsidP="002955BA">
      <w:pPr>
        <w:pStyle w:val="01-titre-Audencia"/>
      </w:pPr>
      <w:r>
        <w:t>Votre arrivée</w:t>
      </w:r>
    </w:p>
    <w:p w:rsidR="002955BA" w:rsidRDefault="002955BA" w:rsidP="002955BA">
      <w:pPr>
        <w:pStyle w:val="03-titre3-Audencia"/>
      </w:pPr>
      <w:r>
        <w:t>Quelle a été la qualité de l’accueil avec :</w:t>
      </w:r>
    </w:p>
    <w:p w:rsidR="006635FC" w:rsidRDefault="002955BA" w:rsidP="006635FC">
      <w:pPr>
        <w:pStyle w:val="03-titre3-Audencia"/>
        <w:numPr>
          <w:ilvl w:val="0"/>
          <w:numId w:val="2"/>
        </w:numPr>
      </w:pPr>
      <w:r>
        <w:t>Les services administratifs</w:t>
      </w:r>
      <w:r w:rsidR="005953A5">
        <w:t xml:space="preserve"> : </w:t>
      </w:r>
      <w:r w:rsidR="00F77CBE" w:rsidRPr="006635FC">
        <w:rPr>
          <w:b w:val="0"/>
          <w:color w:val="auto"/>
          <w:sz w:val="22"/>
          <w:szCs w:val="22"/>
        </w:rPr>
        <w:t>Ada Kwok fait un excellent travail</w:t>
      </w:r>
      <w:r w:rsidR="006635FC" w:rsidRPr="006635FC">
        <w:rPr>
          <w:b w:val="0"/>
          <w:color w:val="auto"/>
          <w:sz w:val="22"/>
          <w:szCs w:val="22"/>
        </w:rPr>
        <w:t>. L’accueil a été excellent, ils nous guident beaucoup et sont très réactifs à nos demandes/question donc on ne se sent pas du tout perdu.</w:t>
      </w:r>
      <w:r w:rsidR="006635FC">
        <w:t xml:space="preserve"> </w:t>
      </w:r>
    </w:p>
    <w:p w:rsidR="002955BA" w:rsidRPr="00DD737A" w:rsidRDefault="002955BA" w:rsidP="002955BA">
      <w:pPr>
        <w:pStyle w:val="03-titre3-Audencia"/>
        <w:numPr>
          <w:ilvl w:val="0"/>
          <w:numId w:val="2"/>
        </w:numPr>
      </w:pPr>
      <w:r>
        <w:t>Les étudiants</w:t>
      </w:r>
      <w:r w:rsidR="005953A5">
        <w:t xml:space="preserve"> : </w:t>
      </w:r>
      <w:r w:rsidR="00F77CBE" w:rsidRPr="006635FC">
        <w:rPr>
          <w:b w:val="0"/>
          <w:color w:val="auto"/>
          <w:sz w:val="22"/>
          <w:szCs w:val="22"/>
        </w:rPr>
        <w:t xml:space="preserve">on vous assignera un </w:t>
      </w:r>
      <w:proofErr w:type="spellStart"/>
      <w:r w:rsidR="00F77CBE" w:rsidRPr="006635FC">
        <w:rPr>
          <w:b w:val="0"/>
          <w:color w:val="auto"/>
          <w:sz w:val="22"/>
          <w:szCs w:val="22"/>
        </w:rPr>
        <w:t>buddy</w:t>
      </w:r>
      <w:proofErr w:type="spellEnd"/>
      <w:r w:rsidR="00F77CBE" w:rsidRPr="006635FC">
        <w:rPr>
          <w:b w:val="0"/>
          <w:color w:val="auto"/>
          <w:sz w:val="22"/>
          <w:szCs w:val="22"/>
        </w:rPr>
        <w:t xml:space="preserve"> qui peut vous aider au début, et les étudiants sont très serviables, il y a l’équivalent d’IC Team.</w:t>
      </w:r>
    </w:p>
    <w:p w:rsidR="00DD737A" w:rsidRDefault="00DD737A" w:rsidP="00DD737A">
      <w:pPr>
        <w:pStyle w:val="03-titre3-Audencia"/>
        <w:numPr>
          <w:ilvl w:val="0"/>
          <w:numId w:val="2"/>
        </w:numPr>
        <w:jc w:val="both"/>
      </w:pPr>
      <w:r>
        <w:rPr>
          <w:b w:val="0"/>
          <w:color w:val="auto"/>
          <w:sz w:val="22"/>
          <w:szCs w:val="22"/>
        </w:rPr>
        <w:t>U</w:t>
      </w:r>
      <w:r w:rsidRPr="001B5E37">
        <w:rPr>
          <w:b w:val="0"/>
          <w:color w:val="auto"/>
          <w:sz w:val="22"/>
          <w:szCs w:val="22"/>
        </w:rPr>
        <w:t>ne association étudiante s’occupe de l’intégration et nous aide à nous informer.</w:t>
      </w:r>
      <w:r>
        <w:rPr>
          <w:b w:val="0"/>
          <w:color w:val="auto"/>
          <w:sz w:val="22"/>
          <w:szCs w:val="22"/>
        </w:rPr>
        <w:t xml:space="preserve"> Organisation d’événements au cours de la première semaine pour découvrir Hong Kong. Des visites de l’université sont organisées pour nous familiariser et découvrir les locaux et le fonctionnement de l’université.</w:t>
      </w:r>
    </w:p>
    <w:p w:rsidR="002955BA" w:rsidRDefault="002955BA" w:rsidP="002955BA">
      <w:pPr>
        <w:pStyle w:val="03-titre3-Audencia"/>
        <w:numPr>
          <w:ilvl w:val="0"/>
          <w:numId w:val="2"/>
        </w:numPr>
      </w:pPr>
      <w:r>
        <w:t>Les professeurs</w:t>
      </w:r>
      <w:r w:rsidR="005953A5">
        <w:t xml:space="preserve"> : </w:t>
      </w:r>
      <w:r w:rsidR="00F77CBE" w:rsidRPr="006635FC">
        <w:rPr>
          <w:b w:val="0"/>
          <w:color w:val="auto"/>
          <w:sz w:val="22"/>
          <w:szCs w:val="22"/>
        </w:rPr>
        <w:t>Les professeurs sont généralement conciliants, ouverts au dialogue en cas de problème</w:t>
      </w:r>
    </w:p>
    <w:p w:rsidR="002955BA" w:rsidRDefault="002955BA" w:rsidP="002955BA">
      <w:pPr>
        <w:pStyle w:val="03-titre3-Audencia"/>
      </w:pPr>
      <w:r>
        <w:t>Avez-vous bénéficié d’une aide particulière pour votre arrivée à l’aéroport ?</w:t>
      </w:r>
    </w:p>
    <w:p w:rsidR="002955BA" w:rsidRPr="005953A5" w:rsidRDefault="002955BA" w:rsidP="002955BA">
      <w:pPr>
        <w:pStyle w:val="03-titre3-Audencia"/>
        <w:numPr>
          <w:ilvl w:val="0"/>
          <w:numId w:val="2"/>
        </w:numPr>
        <w:rPr>
          <w:rStyle w:val="04-texteCourant-AudenciaCar"/>
        </w:rPr>
      </w:pPr>
      <w:r>
        <w:t>Si oui, par qu</w:t>
      </w:r>
      <w:r w:rsidR="00EF7B10">
        <w:t>el biais</w:t>
      </w:r>
      <w:r>
        <w:t> ?</w:t>
      </w:r>
      <w:r w:rsidR="005953A5">
        <w:t xml:space="preserve"> </w:t>
      </w:r>
    </w:p>
    <w:p w:rsidR="002955BA" w:rsidRDefault="002955BA" w:rsidP="002955BA">
      <w:pPr>
        <w:pStyle w:val="03-titre3-Audencia"/>
        <w:numPr>
          <w:ilvl w:val="0"/>
          <w:numId w:val="2"/>
        </w:numPr>
      </w:pPr>
      <w:r>
        <w:t>Si non, quel moyen avez-vous utilisé pour vous rendre sur le campus ?</w:t>
      </w:r>
    </w:p>
    <w:p w:rsidR="00DD737A" w:rsidRPr="00DD737A" w:rsidRDefault="00DD737A" w:rsidP="00DD737A">
      <w:pPr>
        <w:pStyle w:val="Paragraphedeliste"/>
        <w:jc w:val="both"/>
        <w:rPr>
          <w:rStyle w:val="04-texteCourant-AudenciaCar"/>
          <w:color w:val="AD4B1A" w:themeColor="accent3"/>
          <w:sz w:val="24"/>
          <w:szCs w:val="24"/>
        </w:rPr>
      </w:pPr>
      <w:r w:rsidRPr="00DD737A">
        <w:rPr>
          <w:rFonts w:ascii="Arial" w:hAnsi="Arial" w:cs="Arial"/>
          <w:szCs w:val="24"/>
        </w:rPr>
        <w:t>Il y a une navette qui nous récupère de l’aéroport jusqu’à l’université (40 minutes) dont les horaires sont indiqués par la responsable des échanges. Il est aussi possible de prendre un bus (E22) ou le métro.</w:t>
      </w:r>
      <w:r w:rsidRPr="00DD737A">
        <w:rPr>
          <w:sz w:val="20"/>
        </w:rPr>
        <w:t xml:space="preserve"> </w:t>
      </w:r>
    </w:p>
    <w:p w:rsidR="00041DEC" w:rsidRPr="00041DEC" w:rsidRDefault="00041DEC" w:rsidP="00041DEC">
      <w:pPr>
        <w:pStyle w:val="03-titre3-Audencia"/>
        <w:ind w:left="360"/>
        <w:rPr>
          <w:color w:val="auto"/>
        </w:rPr>
      </w:pPr>
    </w:p>
    <w:p w:rsidR="00BB1896" w:rsidRPr="0053712C" w:rsidRDefault="006F4253" w:rsidP="0053712C">
      <w:pPr>
        <w:pStyle w:val="01-titre-Audencia"/>
      </w:pPr>
      <w:r>
        <w:t>Hébergement</w:t>
      </w:r>
    </w:p>
    <w:p w:rsidR="002955BA" w:rsidRPr="002955BA" w:rsidRDefault="002955BA" w:rsidP="002955BA">
      <w:pPr>
        <w:pStyle w:val="03-titre3-Audencia"/>
      </w:pPr>
      <w:r>
        <w:lastRenderedPageBreak/>
        <w:t>Sur le campus</w:t>
      </w:r>
    </w:p>
    <w:p w:rsidR="00624B90" w:rsidRPr="005953A5" w:rsidRDefault="00624B90" w:rsidP="005953A5">
      <w:pPr>
        <w:pStyle w:val="04-texteCourant-Audencia"/>
      </w:pPr>
    </w:p>
    <w:p w:rsidR="002955BA" w:rsidRPr="00041DEC" w:rsidRDefault="002955BA" w:rsidP="002955BA">
      <w:pPr>
        <w:pStyle w:val="03-titre3-Audencia"/>
        <w:rPr>
          <w:rStyle w:val="04-texteCourant-AudenciaCar"/>
          <w:color w:val="auto"/>
        </w:rPr>
      </w:pPr>
      <w:r>
        <w:t>De quelle manière avez-vous trouvé ce logement ?</w:t>
      </w:r>
      <w:r w:rsidR="005953A5">
        <w:t xml:space="preserve"> </w:t>
      </w:r>
      <w:r w:rsidR="00F77CBE" w:rsidRPr="006635FC">
        <w:rPr>
          <w:b w:val="0"/>
          <w:color w:val="auto"/>
          <w:sz w:val="22"/>
          <w:szCs w:val="22"/>
        </w:rPr>
        <w:t>Il était proposé par l’université d’accueil par mail.</w:t>
      </w:r>
    </w:p>
    <w:p w:rsidR="00F77CBE" w:rsidRDefault="002955BA" w:rsidP="002955BA">
      <w:pPr>
        <w:pStyle w:val="03-titre3-Audencia"/>
      </w:pPr>
      <w:r>
        <w:t>Quelles difficultés avez-vous rencontrées au cours de votre recherche ?</w:t>
      </w:r>
    </w:p>
    <w:p w:rsidR="002955BA" w:rsidRPr="006635FC" w:rsidRDefault="00F77CBE" w:rsidP="002955BA">
      <w:pPr>
        <w:pStyle w:val="03-titre3-Audencia"/>
        <w:rPr>
          <w:b w:val="0"/>
          <w:color w:val="auto"/>
          <w:sz w:val="22"/>
          <w:szCs w:val="22"/>
        </w:rPr>
      </w:pPr>
      <w:r w:rsidRPr="006635FC">
        <w:rPr>
          <w:b w:val="0"/>
          <w:color w:val="auto"/>
          <w:sz w:val="22"/>
          <w:szCs w:val="22"/>
        </w:rPr>
        <w:t xml:space="preserve">Aucune : une chambre et un hall vous sont assignés (il y a 11 halls), et vous n’avez plus qu’à vous y rendre le jour de votre arrivée. Il faut simplement que votre candidature soit préalablement acceptée par l’université. </w:t>
      </w:r>
      <w:r w:rsidR="005953A5" w:rsidRPr="006635FC">
        <w:rPr>
          <w:b w:val="0"/>
          <w:color w:val="auto"/>
          <w:sz w:val="22"/>
          <w:szCs w:val="22"/>
        </w:rPr>
        <w:t xml:space="preserve"> </w:t>
      </w:r>
    </w:p>
    <w:p w:rsidR="006635FC" w:rsidRDefault="002955BA" w:rsidP="002955BA">
      <w:pPr>
        <w:pStyle w:val="03-titre3-Audencia"/>
      </w:pPr>
      <w:r>
        <w:t>Que</w:t>
      </w:r>
      <w:r w:rsidR="00EF7B10">
        <w:t>ls conseils</w:t>
      </w:r>
      <w:r w:rsidR="006635FC">
        <w:t xml:space="preserve"> </w:t>
      </w:r>
      <w:r w:rsidR="00EF7B10">
        <w:t>pourriez</w:t>
      </w:r>
      <w:r>
        <w:t xml:space="preserve">-vous </w:t>
      </w:r>
      <w:r w:rsidR="00EF7B10">
        <w:t xml:space="preserve">apporter </w:t>
      </w:r>
      <w:r>
        <w:t xml:space="preserve">aux futurs étudiants pour ce même </w:t>
      </w:r>
      <w:r w:rsidR="00EF7B10">
        <w:t xml:space="preserve">séjour </w:t>
      </w:r>
      <w:r w:rsidR="00177216">
        <w:t>(quartier, nom de résidence, etc.)</w:t>
      </w:r>
      <w:r>
        <w:t> ?</w:t>
      </w:r>
      <w:r w:rsidR="00F77CBE">
        <w:t xml:space="preserve"> </w:t>
      </w:r>
    </w:p>
    <w:p w:rsidR="006635FC" w:rsidRDefault="00F77CBE" w:rsidP="006635FC">
      <w:pPr>
        <w:pStyle w:val="03-titre3-Audencia"/>
        <w:numPr>
          <w:ilvl w:val="0"/>
          <w:numId w:val="2"/>
        </w:numPr>
        <w:rPr>
          <w:b w:val="0"/>
          <w:color w:val="auto"/>
          <w:sz w:val="22"/>
          <w:szCs w:val="22"/>
        </w:rPr>
      </w:pPr>
      <w:r w:rsidRPr="006635FC">
        <w:rPr>
          <w:b w:val="0"/>
          <w:color w:val="auto"/>
          <w:sz w:val="22"/>
          <w:szCs w:val="22"/>
        </w:rPr>
        <w:t>Les avantages et les inconvénients de la résidence étudiante sont les mêmes qu’en France, sachez cependant qu’il faut compter entre 20 et 45 minutes pour se rendre en centre-ville en fonction de vos occupations et que la résidence offre un cadre de vie agréable (soirées organisées, évènements inter-hall, compétitions sportives) avec une cantine.</w:t>
      </w:r>
      <w:r w:rsidR="007A6B9D" w:rsidRPr="006635FC">
        <w:rPr>
          <w:b w:val="0"/>
          <w:color w:val="auto"/>
          <w:sz w:val="22"/>
          <w:szCs w:val="22"/>
        </w:rPr>
        <w:t xml:space="preserve"> En réalité, les étudiants locaux qui n’ont pas été retenus pour la résidence sont obligés de vivre chez leurs parents à cause des coûts exorbitants de l’immobilier. Ainsi, la vie à la résidence est (sa</w:t>
      </w:r>
      <w:r w:rsidR="00F3096A" w:rsidRPr="006635FC">
        <w:rPr>
          <w:b w:val="0"/>
          <w:color w:val="auto"/>
          <w:sz w:val="22"/>
          <w:szCs w:val="22"/>
        </w:rPr>
        <w:t xml:space="preserve">ns exagérer) salvatrice pour les autres, qui </w:t>
      </w:r>
      <w:r w:rsidR="007A6B9D" w:rsidRPr="006635FC">
        <w:rPr>
          <w:b w:val="0"/>
          <w:color w:val="auto"/>
          <w:sz w:val="22"/>
          <w:szCs w:val="22"/>
        </w:rPr>
        <w:t>veulent à tout prix « </w:t>
      </w:r>
      <w:proofErr w:type="spellStart"/>
      <w:r w:rsidR="007A6B9D" w:rsidRPr="006635FC">
        <w:rPr>
          <w:b w:val="0"/>
          <w:color w:val="auto"/>
          <w:sz w:val="22"/>
          <w:szCs w:val="22"/>
        </w:rPr>
        <w:t>enjoy</w:t>
      </w:r>
      <w:proofErr w:type="spellEnd"/>
      <w:r w:rsidR="007A6B9D" w:rsidRPr="006635FC">
        <w:rPr>
          <w:b w:val="0"/>
          <w:color w:val="auto"/>
          <w:sz w:val="22"/>
          <w:szCs w:val="22"/>
        </w:rPr>
        <w:t xml:space="preserve"> </w:t>
      </w:r>
      <w:proofErr w:type="spellStart"/>
      <w:r w:rsidR="007A6B9D" w:rsidRPr="006635FC">
        <w:rPr>
          <w:b w:val="0"/>
          <w:color w:val="auto"/>
          <w:sz w:val="22"/>
          <w:szCs w:val="22"/>
        </w:rPr>
        <w:t>their</w:t>
      </w:r>
      <w:proofErr w:type="spellEnd"/>
      <w:r w:rsidR="007A6B9D" w:rsidRPr="006635FC">
        <w:rPr>
          <w:b w:val="0"/>
          <w:color w:val="auto"/>
          <w:sz w:val="22"/>
          <w:szCs w:val="22"/>
        </w:rPr>
        <w:t xml:space="preserve"> Hall Life » en se libérant (au moins pendant la semaine) de l’autorité de leurs parents. Enfin, la résidence ne coûte que 500€ pour le SEMESTRE, alors qu’un appartement vous coûtera au minimum plus que ça par mois. </w:t>
      </w:r>
    </w:p>
    <w:p w:rsidR="006635FC" w:rsidRPr="006635FC" w:rsidRDefault="006635FC" w:rsidP="006635FC">
      <w:pPr>
        <w:pStyle w:val="Paragraphedeliste"/>
        <w:numPr>
          <w:ilvl w:val="0"/>
          <w:numId w:val="2"/>
        </w:numPr>
        <w:rPr>
          <w:rFonts w:ascii="Arial" w:hAnsi="Arial" w:cs="Arial"/>
        </w:rPr>
      </w:pPr>
      <w:r w:rsidRPr="006635FC">
        <w:rPr>
          <w:rFonts w:ascii="Arial" w:hAnsi="Arial" w:cs="Arial"/>
        </w:rPr>
        <w:t xml:space="preserve">Les quartiers sympas sont sur Hong Kong Island en Général (Wan Chai, </w:t>
      </w:r>
      <w:proofErr w:type="spellStart"/>
      <w:r w:rsidRPr="006635FC">
        <w:rPr>
          <w:rFonts w:ascii="Arial" w:hAnsi="Arial" w:cs="Arial"/>
        </w:rPr>
        <w:t>Sheung</w:t>
      </w:r>
      <w:proofErr w:type="spellEnd"/>
      <w:r w:rsidRPr="006635FC">
        <w:rPr>
          <w:rFonts w:ascii="Arial" w:hAnsi="Arial" w:cs="Arial"/>
        </w:rPr>
        <w:t xml:space="preserve"> Wan ou </w:t>
      </w:r>
      <w:proofErr w:type="spellStart"/>
      <w:r w:rsidRPr="006635FC">
        <w:rPr>
          <w:rFonts w:ascii="Arial" w:hAnsi="Arial" w:cs="Arial"/>
        </w:rPr>
        <w:t>Causeway</w:t>
      </w:r>
      <w:proofErr w:type="spellEnd"/>
      <w:r w:rsidRPr="006635FC">
        <w:rPr>
          <w:rFonts w:ascii="Arial" w:hAnsi="Arial" w:cs="Arial"/>
        </w:rPr>
        <w:t xml:space="preserve"> </w:t>
      </w:r>
      <w:proofErr w:type="spellStart"/>
      <w:r w:rsidRPr="006635FC">
        <w:rPr>
          <w:rFonts w:ascii="Arial" w:hAnsi="Arial" w:cs="Arial"/>
        </w:rPr>
        <w:t>bay</w:t>
      </w:r>
      <w:proofErr w:type="spellEnd"/>
      <w:r w:rsidRPr="006635FC">
        <w:rPr>
          <w:rFonts w:ascii="Arial" w:hAnsi="Arial" w:cs="Arial"/>
        </w:rPr>
        <w:t>). Sinon j’étais en collocation avec deux étrangers e cela a été une superbe expérience que je conseil fortement.</w:t>
      </w:r>
    </w:p>
    <w:p w:rsidR="00F77CBE" w:rsidRDefault="007A6B9D" w:rsidP="002955BA">
      <w:pPr>
        <w:pStyle w:val="03-titre3-Audencia"/>
        <w:sectPr w:rsidR="00F77CBE" w:rsidSect="009454E4">
          <w:pgSz w:w="11906" w:h="16838"/>
          <w:pgMar w:top="1417" w:right="1417" w:bottom="1417" w:left="1417" w:header="708" w:footer="708" w:gutter="0"/>
          <w:cols w:space="708"/>
          <w:docGrid w:linePitch="360"/>
        </w:sectPr>
      </w:pPr>
      <w:r w:rsidRPr="006635FC">
        <w:rPr>
          <w:b w:val="0"/>
          <w:color w:val="auto"/>
          <w:sz w:val="22"/>
          <w:szCs w:val="22"/>
        </w:rPr>
        <w:t xml:space="preserve"> </w:t>
      </w:r>
      <w:r w:rsidR="00F77CBE" w:rsidRPr="006635FC">
        <w:rPr>
          <w:b w:val="0"/>
          <w:color w:val="auto"/>
          <w:sz w:val="22"/>
          <w:szCs w:val="22"/>
        </w:rPr>
        <w:t xml:space="preserve">   </w:t>
      </w:r>
    </w:p>
    <w:p w:rsidR="00624B90" w:rsidRPr="002955BA" w:rsidRDefault="00624B90" w:rsidP="002955BA">
      <w:pPr>
        <w:pStyle w:val="04-texteCourant-Audencia"/>
      </w:pPr>
    </w:p>
    <w:p w:rsidR="003B4829" w:rsidRPr="00177216" w:rsidRDefault="003B4829" w:rsidP="006F4253">
      <w:pPr>
        <w:pStyle w:val="01-titre-Audencia"/>
        <w:rPr>
          <w:sz w:val="22"/>
          <w:szCs w:val="22"/>
        </w:rPr>
      </w:pPr>
    </w:p>
    <w:p w:rsidR="006F4253" w:rsidRDefault="006F4253" w:rsidP="006F4253">
      <w:pPr>
        <w:pStyle w:val="01-titre-Audencia"/>
      </w:pPr>
      <w:r>
        <w:t>Budget</w:t>
      </w:r>
    </w:p>
    <w:p w:rsidR="001B42ED" w:rsidRDefault="006F4253" w:rsidP="001B42ED">
      <w:pPr>
        <w:pStyle w:val="03-titre3-Audencia"/>
      </w:pPr>
      <w:r>
        <w:t>Moyen</w:t>
      </w:r>
    </w:p>
    <w:p w:rsidR="00E7010D" w:rsidRDefault="00E7010D" w:rsidP="00624B90">
      <w:pPr>
        <w:pStyle w:val="04-texteCourant-Audencia"/>
        <w:sectPr w:rsidR="00E7010D" w:rsidSect="00624B90">
          <w:type w:val="continuous"/>
          <w:pgSz w:w="11906" w:h="16838"/>
          <w:pgMar w:top="1417" w:right="1417" w:bottom="1417" w:left="1417" w:header="708" w:footer="708" w:gutter="0"/>
          <w:cols w:space="708"/>
          <w:docGrid w:linePitch="360"/>
        </w:sectPr>
      </w:pPr>
    </w:p>
    <w:p w:rsidR="00624B90" w:rsidRDefault="007A6B9D" w:rsidP="00E7010D">
      <w:pPr>
        <w:pStyle w:val="04-texteCourant-Audencia"/>
        <w:jc w:val="both"/>
        <w:rPr>
          <w:i/>
        </w:rPr>
      </w:pPr>
      <w:r>
        <w:rPr>
          <w:i/>
        </w:rPr>
        <w:lastRenderedPageBreak/>
        <w:t>4000 € pour tout le séjour</w:t>
      </w:r>
    </w:p>
    <w:p w:rsidR="00177216" w:rsidRDefault="00177216" w:rsidP="002955BA">
      <w:pPr>
        <w:pStyle w:val="03-titre3-Audencia"/>
      </w:pPr>
      <w:r>
        <w:t>Assurance (souscrite avant votre départ)</w:t>
      </w:r>
    </w:p>
    <w:p w:rsidR="00177216" w:rsidRDefault="007A6B9D" w:rsidP="00177216">
      <w:pPr>
        <w:pStyle w:val="04-texteCourant-Audencia"/>
      </w:pPr>
      <w:r w:rsidRPr="00041DEC">
        <w:rPr>
          <w:i/>
        </w:rPr>
        <w:t>200€</w:t>
      </w:r>
      <w:r>
        <w:t xml:space="preserve"> </w:t>
      </w:r>
      <w:r w:rsidRPr="00041DEC">
        <w:rPr>
          <w:i/>
        </w:rPr>
        <w:t>pour tout le séjour</w:t>
      </w:r>
    </w:p>
    <w:p w:rsidR="002955BA" w:rsidRDefault="002955BA" w:rsidP="002955BA">
      <w:pPr>
        <w:pStyle w:val="03-titre3-Audencia"/>
      </w:pPr>
      <w:r>
        <w:t>Billet d’avion A/R (France)</w:t>
      </w:r>
    </w:p>
    <w:p w:rsidR="002955BA" w:rsidRPr="00041DEC" w:rsidRDefault="007A6B9D" w:rsidP="002955BA">
      <w:pPr>
        <w:pStyle w:val="04-texteCourant-Audencia"/>
        <w:rPr>
          <w:i/>
        </w:rPr>
      </w:pPr>
      <w:r w:rsidRPr="00041DEC">
        <w:rPr>
          <w:i/>
        </w:rPr>
        <w:t>800€</w:t>
      </w:r>
    </w:p>
    <w:p w:rsidR="002955BA" w:rsidRDefault="002955BA" w:rsidP="006E137C">
      <w:pPr>
        <w:pStyle w:val="03-titre3-Audencia"/>
      </w:pPr>
      <w:r>
        <w:t>Logement</w:t>
      </w:r>
    </w:p>
    <w:p w:rsidR="002955BA" w:rsidRPr="00041DEC" w:rsidRDefault="007A6B9D" w:rsidP="002955BA">
      <w:pPr>
        <w:pStyle w:val="04-texteCourant-Audencia"/>
        <w:rPr>
          <w:i/>
        </w:rPr>
      </w:pPr>
      <w:r w:rsidRPr="00041DEC">
        <w:rPr>
          <w:i/>
        </w:rPr>
        <w:t>500€</w:t>
      </w:r>
      <w:r>
        <w:rPr>
          <w:i/>
        </w:rPr>
        <w:t xml:space="preserve"> pour le </w:t>
      </w:r>
      <w:r w:rsidRPr="00041DEC">
        <w:rPr>
          <w:b/>
          <w:i/>
        </w:rPr>
        <w:t>semestre</w:t>
      </w:r>
    </w:p>
    <w:p w:rsidR="002955BA" w:rsidRDefault="002955BA" w:rsidP="002955BA">
      <w:pPr>
        <w:pStyle w:val="03-titre3-Audencia"/>
      </w:pPr>
      <w:r>
        <w:t>Nourriture</w:t>
      </w:r>
    </w:p>
    <w:p w:rsidR="002955BA" w:rsidRDefault="007A6B9D" w:rsidP="002955BA">
      <w:pPr>
        <w:pStyle w:val="04-texteCourant-Audencia"/>
      </w:pPr>
      <w:r>
        <w:t>300</w:t>
      </w:r>
      <w:r w:rsidR="002955BA">
        <w:t>€ par mois</w:t>
      </w:r>
    </w:p>
    <w:p w:rsidR="002955BA" w:rsidRDefault="002955BA" w:rsidP="002955BA">
      <w:pPr>
        <w:pStyle w:val="03-titre3-Audencia"/>
      </w:pPr>
      <w:r>
        <w:t>Transport locaux</w:t>
      </w:r>
    </w:p>
    <w:p w:rsidR="002955BA" w:rsidRDefault="007A6B9D" w:rsidP="002955BA">
      <w:pPr>
        <w:pStyle w:val="04-texteCourant-Audencia"/>
      </w:pPr>
      <w:r>
        <w:t>30</w:t>
      </w:r>
      <w:r w:rsidR="002955BA">
        <w:t>€ par mois</w:t>
      </w:r>
    </w:p>
    <w:p w:rsidR="006E137C" w:rsidRDefault="006E137C" w:rsidP="006E137C">
      <w:pPr>
        <w:pStyle w:val="03-titre3-Audencia"/>
      </w:pPr>
      <w:r>
        <w:t>Tourisme</w:t>
      </w:r>
    </w:p>
    <w:p w:rsidR="00624B90" w:rsidRDefault="007A6B9D" w:rsidP="002955BA">
      <w:pPr>
        <w:pStyle w:val="04-texteCourant-Audencia"/>
        <w:jc w:val="both"/>
      </w:pPr>
      <w:r>
        <w:rPr>
          <w:i/>
        </w:rPr>
        <w:t>DEPEND DE VOUS</w:t>
      </w:r>
    </w:p>
    <w:p w:rsidR="002955BA" w:rsidRDefault="002955BA" w:rsidP="002955BA">
      <w:pPr>
        <w:pStyle w:val="04-texteCourant-Audencia"/>
        <w:jc w:val="both"/>
        <w:sectPr w:rsidR="002955BA" w:rsidSect="006F4253">
          <w:type w:val="continuous"/>
          <w:pgSz w:w="11906" w:h="16838"/>
          <w:pgMar w:top="1417" w:right="1417" w:bottom="1417" w:left="1417" w:header="708" w:footer="708" w:gutter="0"/>
          <w:cols w:space="708"/>
          <w:docGrid w:linePitch="360"/>
        </w:sectPr>
      </w:pPr>
    </w:p>
    <w:p w:rsidR="003A3189" w:rsidRDefault="003A3189" w:rsidP="002955BA">
      <w:pPr>
        <w:pStyle w:val="03-titre3-Audencia"/>
      </w:pPr>
    </w:p>
    <w:p w:rsidR="00177216" w:rsidRDefault="00177216" w:rsidP="002955BA">
      <w:pPr>
        <w:pStyle w:val="03-titre3-Audencia"/>
      </w:pPr>
    </w:p>
    <w:p w:rsidR="00E7010D" w:rsidRDefault="006F4253" w:rsidP="006F4253">
      <w:pPr>
        <w:pStyle w:val="01-titre-Audencia"/>
      </w:pPr>
      <w:r>
        <w:lastRenderedPageBreak/>
        <w:t>Conseils pratiques</w:t>
      </w:r>
    </w:p>
    <w:p w:rsidR="00DD737A" w:rsidRDefault="005953A5" w:rsidP="00DD737A">
      <w:pPr>
        <w:spacing w:after="0"/>
        <w:jc w:val="both"/>
        <w:rPr>
          <w:rStyle w:val="04-texteCourant-AudenciaCar"/>
        </w:rPr>
      </w:pPr>
      <w:r w:rsidRPr="00DD737A">
        <w:rPr>
          <w:rFonts w:ascii="Arial" w:hAnsi="Arial" w:cs="Arial"/>
          <w:b/>
          <w:color w:val="AD4B1A" w:themeColor="accent3"/>
          <w:sz w:val="24"/>
          <w:szCs w:val="24"/>
        </w:rPr>
        <w:t>Logement :</w:t>
      </w:r>
      <w:r w:rsidR="00A131F6">
        <w:t xml:space="preserve"> </w:t>
      </w:r>
      <w:r w:rsidR="00DD737A">
        <w:rPr>
          <w:rStyle w:val="04-texteCourant-AudenciaCar"/>
        </w:rPr>
        <w:t>Résidence p</w:t>
      </w:r>
      <w:r w:rsidR="00DD737A" w:rsidRPr="004E7639">
        <w:rPr>
          <w:rStyle w:val="04-texteCourant-AudenciaCar"/>
        </w:rPr>
        <w:t>roposé</w:t>
      </w:r>
      <w:r w:rsidR="00DD737A">
        <w:rPr>
          <w:rStyle w:val="04-texteCourant-AudenciaCar"/>
        </w:rPr>
        <w:t>e</w:t>
      </w:r>
      <w:r w:rsidR="00DD737A" w:rsidRPr="004E7639">
        <w:rPr>
          <w:rStyle w:val="04-texteCourant-AudenciaCar"/>
        </w:rPr>
        <w:t xml:space="preserve"> par l’université : Pratique, résidence universitaire à 5 min du campus.</w:t>
      </w:r>
      <w:r w:rsidR="00DD737A">
        <w:rPr>
          <w:rStyle w:val="04-texteCourant-AudenciaCar"/>
        </w:rPr>
        <w:t xml:space="preserve"> Choix préféré par les étudiants dans la mesure où la majorité des étudiants choisissent ce choix.</w:t>
      </w:r>
      <w:r w:rsidR="00DD737A" w:rsidRPr="004E7639">
        <w:rPr>
          <w:rStyle w:val="04-texteCourant-AudenciaCar"/>
        </w:rPr>
        <w:t xml:space="preserve"> </w:t>
      </w:r>
    </w:p>
    <w:p w:rsidR="00DD737A" w:rsidRPr="004E7639" w:rsidRDefault="00DD737A" w:rsidP="00DD737A">
      <w:pPr>
        <w:spacing w:after="0"/>
        <w:jc w:val="both"/>
        <w:rPr>
          <w:rStyle w:val="04-texteCourant-AudenciaCar"/>
        </w:rPr>
      </w:pPr>
      <w:r w:rsidRPr="004E7639">
        <w:rPr>
          <w:rStyle w:val="04-texteCourant-AudenciaCar"/>
        </w:rPr>
        <w:t>Possibilité de demander une chambre seul mais peu de chambres disponibles. Si vraiment vous souhaitez une chambre simple, demander à votre médecin pour appuyer votre demande.</w:t>
      </w:r>
    </w:p>
    <w:p w:rsidR="00DD737A" w:rsidRPr="004E7639" w:rsidRDefault="00DD737A" w:rsidP="00DD737A">
      <w:pPr>
        <w:spacing w:after="0"/>
        <w:jc w:val="both"/>
        <w:rPr>
          <w:rStyle w:val="04-texteCourant-AudenciaCar"/>
        </w:rPr>
      </w:pPr>
      <w:r w:rsidRPr="004E7639">
        <w:rPr>
          <w:rStyle w:val="04-texteCourant-AudenciaCar"/>
        </w:rPr>
        <w:t xml:space="preserve">Chambre double : environ 10m2 partagé avec une autre personne. Les chambres sont meublés (2 lits, 2 bureaux, 2 armoires). SDB partagée avec une autre chambre. Parfait pour un court séjour. </w:t>
      </w:r>
    </w:p>
    <w:p w:rsidR="005953A5" w:rsidRPr="005953A5" w:rsidRDefault="005953A5" w:rsidP="005953A5">
      <w:pPr>
        <w:pStyle w:val="04-texteCourant-Audencia"/>
      </w:pPr>
    </w:p>
    <w:p w:rsidR="006F4253" w:rsidRPr="00041DEC" w:rsidRDefault="006F4253" w:rsidP="005953A5">
      <w:pPr>
        <w:pStyle w:val="03-titre3-Audencia"/>
        <w:rPr>
          <w:color w:val="auto"/>
        </w:rPr>
      </w:pPr>
      <w:r w:rsidRPr="005953A5">
        <w:t>Transport en commun</w:t>
      </w:r>
      <w:r w:rsidR="005953A5">
        <w:t> :</w:t>
      </w:r>
      <w:r w:rsidR="00A131F6">
        <w:t xml:space="preserve"> </w:t>
      </w:r>
      <w:r w:rsidR="00F3096A" w:rsidRPr="006635FC">
        <w:rPr>
          <w:b w:val="0"/>
          <w:color w:val="auto"/>
          <w:sz w:val="22"/>
          <w:szCs w:val="22"/>
        </w:rPr>
        <w:t xml:space="preserve">Le transport en commun que vous utiliserez le plus est le MTR, le métro local. Il est incroyablement efficace, n’accuse presque jamais de retard. Pour l’utiliser, vous remplirez à votre arrivée un formulaire via l’université pour obtenir la carte </w:t>
      </w:r>
      <w:proofErr w:type="spellStart"/>
      <w:r w:rsidR="00F3096A" w:rsidRPr="006635FC">
        <w:rPr>
          <w:b w:val="0"/>
          <w:color w:val="auto"/>
          <w:sz w:val="22"/>
          <w:szCs w:val="22"/>
        </w:rPr>
        <w:t>Octopus</w:t>
      </w:r>
      <w:proofErr w:type="spellEnd"/>
      <w:r w:rsidR="00F3096A" w:rsidRPr="006635FC">
        <w:rPr>
          <w:b w:val="0"/>
          <w:color w:val="auto"/>
          <w:sz w:val="22"/>
          <w:szCs w:val="22"/>
        </w:rPr>
        <w:t xml:space="preserve"> (avec des tarifs préférentiels étudiants). Cette carte, rechargeable,</w:t>
      </w:r>
      <w:r w:rsidR="00367640" w:rsidRPr="006635FC">
        <w:rPr>
          <w:b w:val="0"/>
          <w:color w:val="auto"/>
          <w:sz w:val="22"/>
          <w:szCs w:val="22"/>
        </w:rPr>
        <w:t xml:space="preserve"> vous permet de l’emprunter quotidiennement, mais est aussi utilisée pour payer dans les 7 </w:t>
      </w:r>
      <w:proofErr w:type="spellStart"/>
      <w:r w:rsidR="00367640" w:rsidRPr="006635FC">
        <w:rPr>
          <w:b w:val="0"/>
          <w:color w:val="auto"/>
          <w:sz w:val="22"/>
          <w:szCs w:val="22"/>
        </w:rPr>
        <w:t>Eleven</w:t>
      </w:r>
      <w:proofErr w:type="spellEnd"/>
      <w:r w:rsidR="00367640" w:rsidRPr="006635FC">
        <w:rPr>
          <w:b w:val="0"/>
          <w:color w:val="auto"/>
          <w:sz w:val="22"/>
          <w:szCs w:val="22"/>
        </w:rPr>
        <w:t xml:space="preserve"> et autres </w:t>
      </w:r>
      <w:proofErr w:type="spellStart"/>
      <w:r w:rsidR="00367640" w:rsidRPr="006635FC">
        <w:rPr>
          <w:b w:val="0"/>
          <w:color w:val="auto"/>
          <w:sz w:val="22"/>
          <w:szCs w:val="22"/>
        </w:rPr>
        <w:t>Circle</w:t>
      </w:r>
      <w:proofErr w:type="spellEnd"/>
      <w:r w:rsidR="00367640" w:rsidRPr="006635FC">
        <w:rPr>
          <w:b w:val="0"/>
          <w:color w:val="auto"/>
          <w:sz w:val="22"/>
          <w:szCs w:val="22"/>
        </w:rPr>
        <w:t xml:space="preserve"> K (petites boutiques équivalentes à un tabac en France où vous irez tout le temps, vous verrez). Le montant débité de votre carte lors d’un trajet en MTR dépend de la longueur de ce trajet.</w:t>
      </w:r>
      <w:r w:rsidR="00367640">
        <w:rPr>
          <w:color w:val="auto"/>
        </w:rPr>
        <w:t xml:space="preserve"> </w:t>
      </w:r>
      <w:r w:rsidR="00F3096A">
        <w:rPr>
          <w:color w:val="auto"/>
        </w:rPr>
        <w:t xml:space="preserve">  </w:t>
      </w:r>
    </w:p>
    <w:p w:rsidR="005953A5" w:rsidRDefault="005953A5" w:rsidP="005953A5">
      <w:pPr>
        <w:pStyle w:val="04-texteCourant-Audencia"/>
      </w:pPr>
    </w:p>
    <w:p w:rsidR="006F4253" w:rsidRPr="006635FC" w:rsidRDefault="005953A5" w:rsidP="006F4253">
      <w:pPr>
        <w:pStyle w:val="04-texteCourant-Audencia"/>
      </w:pPr>
      <w:r>
        <w:rPr>
          <w:rStyle w:val="03-titre3-AudenciaCar"/>
        </w:rPr>
        <w:t>Téléphone</w:t>
      </w:r>
      <w:r w:rsidR="006F4253" w:rsidRPr="006F4253">
        <w:rPr>
          <w:rStyle w:val="03-titre3-AudenciaCar"/>
        </w:rPr>
        <w:t> :</w:t>
      </w:r>
      <w:r w:rsidR="006F4253">
        <w:t xml:space="preserve"> </w:t>
      </w:r>
      <w:r w:rsidR="00367640" w:rsidRPr="006635FC">
        <w:t>L’idéal est de prendre une carte prépayée rechargeable là aussi.</w:t>
      </w:r>
      <w:r w:rsidR="00040869" w:rsidRPr="006635FC">
        <w:t xml:space="preserve"> Nous avons été accompagnés par un élève de l’université au comptoir China Mobile pour souscrire à l’offre (la plus avantageuse). </w:t>
      </w:r>
      <w:proofErr w:type="gramStart"/>
      <w:r w:rsidR="006635FC">
        <w:t>pour</w:t>
      </w:r>
      <w:proofErr w:type="gramEnd"/>
      <w:r w:rsidR="006635FC">
        <w:t xml:space="preserve"> 9 euros par mois vous avez la 3G (bas débit) illimitée. Il est recommandé d’installer </w:t>
      </w:r>
      <w:proofErr w:type="spellStart"/>
      <w:r w:rsidR="006635FC">
        <w:t>Whatsapp</w:t>
      </w:r>
      <w:proofErr w:type="spellEnd"/>
      <w:r w:rsidR="006635FC">
        <w:t xml:space="preserve"> et de ne communiquer qu’avec ça car les </w:t>
      </w:r>
      <w:proofErr w:type="spellStart"/>
      <w:r w:rsidR="006635FC">
        <w:t>sms</w:t>
      </w:r>
      <w:proofErr w:type="spellEnd"/>
      <w:r w:rsidR="006635FC">
        <w:t xml:space="preserve"> sont chers. </w:t>
      </w:r>
      <w:r w:rsidR="00040869" w:rsidRPr="006635FC">
        <w:t xml:space="preserve">Je vous conseille de vous faire accompagner car si le vendeur ne parle pas un mot d’anglais ça va être compliqué. </w:t>
      </w:r>
    </w:p>
    <w:p w:rsidR="005953A5" w:rsidRPr="005953A5" w:rsidRDefault="005953A5" w:rsidP="005953A5">
      <w:pPr>
        <w:pStyle w:val="04-texteCourant-Audencia"/>
      </w:pPr>
    </w:p>
    <w:p w:rsidR="00CC1DDE" w:rsidRPr="00041DEC" w:rsidRDefault="001A0C0C" w:rsidP="001A0C0C">
      <w:pPr>
        <w:pStyle w:val="03-titre3-Audencia"/>
        <w:rPr>
          <w:color w:val="auto"/>
        </w:rPr>
      </w:pPr>
      <w:r>
        <w:t>Argent</w:t>
      </w:r>
      <w:r w:rsidR="005953A5">
        <w:t xml:space="preserve"> (budget, banque, etc.)</w:t>
      </w:r>
      <w:r>
        <w:t xml:space="preserve"> : </w:t>
      </w:r>
      <w:r w:rsidR="00040869" w:rsidRPr="006635FC">
        <w:rPr>
          <w:b w:val="0"/>
          <w:color w:val="auto"/>
          <w:sz w:val="22"/>
          <w:szCs w:val="22"/>
        </w:rPr>
        <w:t>Concernant l’argent, prenez les précautions nécessaires avant de partir pour que votre banque ne prenne pas de frais de retrait/paiement lors de votre séjour. N’hésitez pas à souscrire à des offres de type gold (où on vous renvoie votre carte très rapidement), même pour 4 mois, car vivre sans carte bleue c’est compliqué.</w:t>
      </w:r>
    </w:p>
    <w:p w:rsidR="000C6AC4" w:rsidRPr="005953A5" w:rsidRDefault="000C6AC4" w:rsidP="005953A5">
      <w:pPr>
        <w:pStyle w:val="04-texteCourant-Audencia"/>
      </w:pPr>
    </w:p>
    <w:p w:rsidR="00DD737A" w:rsidRPr="001B5E37" w:rsidRDefault="005953A5" w:rsidP="00DD737A">
      <w:pPr>
        <w:pStyle w:val="04-texteCourant-Audencia"/>
      </w:pPr>
      <w:r w:rsidRPr="00DD737A">
        <w:rPr>
          <w:b/>
          <w:color w:val="AD4B1A" w:themeColor="accent3"/>
          <w:sz w:val="24"/>
          <w:szCs w:val="24"/>
        </w:rPr>
        <w:t>Santé et Assurance</w:t>
      </w:r>
      <w:r w:rsidR="00177216" w:rsidRPr="00DD737A">
        <w:rPr>
          <w:b/>
          <w:color w:val="AD4B1A" w:themeColor="accent3"/>
          <w:sz w:val="24"/>
          <w:szCs w:val="24"/>
        </w:rPr>
        <w:t>s</w:t>
      </w:r>
      <w:r w:rsidRPr="00DD737A">
        <w:rPr>
          <w:b/>
          <w:color w:val="AD4B1A" w:themeColor="accent3"/>
          <w:sz w:val="24"/>
          <w:szCs w:val="24"/>
        </w:rPr>
        <w:t> :</w:t>
      </w:r>
      <w:r w:rsidR="00040869">
        <w:t xml:space="preserve"> </w:t>
      </w:r>
      <w:r w:rsidR="00DD737A">
        <w:t>Passeport santé de la SMEBA, pour 30€ par mois couverture universelle à l’étranger.</w:t>
      </w:r>
    </w:p>
    <w:p w:rsidR="005953A5" w:rsidRDefault="005953A5" w:rsidP="005953A5">
      <w:pPr>
        <w:pStyle w:val="04-texteCourant-Audencia"/>
      </w:pPr>
    </w:p>
    <w:p w:rsidR="005953A5" w:rsidRPr="00041DEC" w:rsidRDefault="005953A5" w:rsidP="005953A5">
      <w:pPr>
        <w:pStyle w:val="03-titre3-Audencia"/>
        <w:rPr>
          <w:color w:val="auto"/>
        </w:rPr>
      </w:pPr>
      <w:r>
        <w:t>Visa :</w:t>
      </w:r>
      <w:r w:rsidR="00040869">
        <w:t xml:space="preserve"> </w:t>
      </w:r>
      <w:r w:rsidR="00040869" w:rsidRPr="006635FC">
        <w:rPr>
          <w:b w:val="0"/>
          <w:color w:val="auto"/>
          <w:sz w:val="22"/>
          <w:szCs w:val="22"/>
        </w:rPr>
        <w:t>Voir plus haut</w:t>
      </w:r>
    </w:p>
    <w:p w:rsidR="000C6AC4" w:rsidRPr="005953A5" w:rsidRDefault="000C6AC4" w:rsidP="005953A5">
      <w:pPr>
        <w:pStyle w:val="04-texteCourant-Audencia"/>
      </w:pPr>
    </w:p>
    <w:p w:rsidR="005B0B66" w:rsidRPr="00041DEC" w:rsidRDefault="005953A5" w:rsidP="005953A5">
      <w:pPr>
        <w:pStyle w:val="03-titre3-Audencia"/>
        <w:rPr>
          <w:color w:val="auto"/>
        </w:rPr>
      </w:pPr>
      <w:r>
        <w:t>Bourse</w:t>
      </w:r>
      <w:r w:rsidR="00EF7B10">
        <w:t>(</w:t>
      </w:r>
      <w:r>
        <w:t>s</w:t>
      </w:r>
      <w:r w:rsidR="00EF7B10">
        <w:t>)</w:t>
      </w:r>
      <w:r>
        <w:t> :</w:t>
      </w:r>
      <w:r w:rsidR="00040869">
        <w:t xml:space="preserve"> </w:t>
      </w:r>
      <w:r w:rsidR="00040869" w:rsidRPr="006635FC">
        <w:rPr>
          <w:b w:val="0"/>
          <w:color w:val="auto"/>
          <w:sz w:val="22"/>
          <w:szCs w:val="22"/>
        </w:rPr>
        <w:t xml:space="preserve">Vous pouvez essayer d’obtenir la bourse </w:t>
      </w:r>
      <w:proofErr w:type="spellStart"/>
      <w:r w:rsidR="00040869" w:rsidRPr="006635FC">
        <w:rPr>
          <w:b w:val="0"/>
          <w:color w:val="auto"/>
          <w:sz w:val="22"/>
          <w:szCs w:val="22"/>
        </w:rPr>
        <w:t>Envoléo</w:t>
      </w:r>
      <w:proofErr w:type="spellEnd"/>
      <w:r w:rsidR="00040869" w:rsidRPr="006635FC">
        <w:rPr>
          <w:b w:val="0"/>
          <w:color w:val="auto"/>
          <w:sz w:val="22"/>
          <w:szCs w:val="22"/>
        </w:rPr>
        <w:t xml:space="preserve"> (voir site de la DRI), personnellement je l’ai eue le montant n’est pas négligeable ! (1000 €)</w:t>
      </w:r>
    </w:p>
    <w:p w:rsidR="005953A5" w:rsidRDefault="005953A5" w:rsidP="005953A5">
      <w:pPr>
        <w:pStyle w:val="04-texteCourant-Audencia"/>
      </w:pPr>
    </w:p>
    <w:p w:rsidR="005953A5" w:rsidRPr="00041DEC" w:rsidRDefault="005953A5" w:rsidP="005953A5">
      <w:pPr>
        <w:pStyle w:val="03-titre3-Audencia"/>
        <w:rPr>
          <w:color w:val="auto"/>
        </w:rPr>
      </w:pPr>
      <w:r>
        <w:t>Intégration :</w:t>
      </w:r>
      <w:r w:rsidR="00040869">
        <w:t xml:space="preserve"> </w:t>
      </w:r>
      <w:r w:rsidR="00040869" w:rsidRPr="006635FC">
        <w:rPr>
          <w:b w:val="0"/>
          <w:color w:val="auto"/>
          <w:sz w:val="22"/>
          <w:szCs w:val="22"/>
        </w:rPr>
        <w:t>Ca va sans dire mais soyez présents aux évènements de la semaine d’intégration, sans quoi vous risquez de louper le train en marche.</w:t>
      </w:r>
      <w:r w:rsidR="00040869">
        <w:rPr>
          <w:color w:val="auto"/>
        </w:rPr>
        <w:t xml:space="preserve"> </w:t>
      </w:r>
    </w:p>
    <w:p w:rsidR="005953A5" w:rsidRDefault="005953A5" w:rsidP="005953A5">
      <w:pPr>
        <w:pStyle w:val="04-texteCourant-Audencia"/>
      </w:pPr>
    </w:p>
    <w:p w:rsidR="006635FC" w:rsidRDefault="005953A5" w:rsidP="005953A5">
      <w:pPr>
        <w:pStyle w:val="03-titre3-Audencia"/>
      </w:pPr>
      <w:r>
        <w:t>Vie universitaire (cours, campus) :</w:t>
      </w:r>
      <w:r w:rsidR="00040869">
        <w:t xml:space="preserve"> </w:t>
      </w:r>
    </w:p>
    <w:p w:rsidR="006635FC" w:rsidRDefault="00592C54" w:rsidP="006635FC">
      <w:pPr>
        <w:pStyle w:val="03-titre3-Audencia"/>
        <w:numPr>
          <w:ilvl w:val="0"/>
          <w:numId w:val="2"/>
        </w:numPr>
        <w:rPr>
          <w:color w:val="auto"/>
        </w:rPr>
      </w:pPr>
      <w:r w:rsidRPr="006635FC">
        <w:rPr>
          <w:b w:val="0"/>
          <w:color w:val="auto"/>
          <w:sz w:val="22"/>
          <w:szCs w:val="22"/>
        </w:rPr>
        <w:t xml:space="preserve">Les cours ont </w:t>
      </w:r>
      <w:r w:rsidR="006635FC" w:rsidRPr="006635FC">
        <w:rPr>
          <w:b w:val="0"/>
          <w:color w:val="auto"/>
          <w:sz w:val="22"/>
          <w:szCs w:val="22"/>
        </w:rPr>
        <w:t>l’air facile</w:t>
      </w:r>
      <w:r w:rsidRPr="006635FC">
        <w:rPr>
          <w:b w:val="0"/>
          <w:color w:val="auto"/>
          <w:sz w:val="22"/>
          <w:szCs w:val="22"/>
        </w:rPr>
        <w:t xml:space="preserve"> au début, mais le niveau augmente assez rapidement sur le semestre. Profitez au maximum de la période septembre – mi-octobre pour découvrir </w:t>
      </w:r>
      <w:r w:rsidRPr="006635FC">
        <w:rPr>
          <w:b w:val="0"/>
          <w:color w:val="auto"/>
          <w:sz w:val="22"/>
          <w:szCs w:val="22"/>
        </w:rPr>
        <w:lastRenderedPageBreak/>
        <w:t xml:space="preserve">Hong Kong et les alentours, parce qu’après les </w:t>
      </w:r>
      <w:proofErr w:type="spellStart"/>
      <w:r w:rsidRPr="006635FC">
        <w:rPr>
          <w:b w:val="0"/>
          <w:color w:val="auto"/>
          <w:sz w:val="22"/>
          <w:szCs w:val="22"/>
        </w:rPr>
        <w:t>midterms</w:t>
      </w:r>
      <w:proofErr w:type="spellEnd"/>
      <w:r w:rsidRPr="006635FC">
        <w:rPr>
          <w:b w:val="0"/>
          <w:color w:val="auto"/>
          <w:sz w:val="22"/>
          <w:szCs w:val="22"/>
        </w:rPr>
        <w:t xml:space="preserve"> et les projets de groupe vont vous tomber dessus…sans vraiment jamais vous lâcher</w:t>
      </w:r>
      <w:r w:rsidR="006635FC" w:rsidRPr="006635FC">
        <w:rPr>
          <w:b w:val="0"/>
          <w:color w:val="auto"/>
          <w:sz w:val="22"/>
          <w:szCs w:val="22"/>
        </w:rPr>
        <w:t>.</w:t>
      </w:r>
    </w:p>
    <w:p w:rsidR="006635FC" w:rsidRDefault="006635FC" w:rsidP="006635FC">
      <w:pPr>
        <w:pStyle w:val="Paragraphedeliste"/>
        <w:numPr>
          <w:ilvl w:val="0"/>
          <w:numId w:val="2"/>
        </w:numPr>
        <w:rPr>
          <w:rFonts w:ascii="Arial" w:hAnsi="Arial" w:cs="Arial"/>
        </w:rPr>
      </w:pPr>
      <w:r w:rsidRPr="006635FC">
        <w:rPr>
          <w:rFonts w:ascii="Arial" w:hAnsi="Arial" w:cs="Arial"/>
        </w:rPr>
        <w:t xml:space="preserve">Vous aurez à peu près 16h de cours par semaine mais avec une masse de travail annexe relativement supérieur à un semestre à Audencia. Le campus est super : gymnase, piscine olympique, 4 cafétérias différentes, d’excellents équipements. </w:t>
      </w:r>
    </w:p>
    <w:p w:rsidR="00DD737A" w:rsidRPr="00DD737A" w:rsidRDefault="00DD737A" w:rsidP="00DD737A">
      <w:pPr>
        <w:pStyle w:val="03-titre3-Audencia"/>
        <w:numPr>
          <w:ilvl w:val="0"/>
          <w:numId w:val="2"/>
        </w:numPr>
        <w:jc w:val="both"/>
        <w:rPr>
          <w:b w:val="0"/>
          <w:color w:val="auto"/>
          <w:sz w:val="22"/>
        </w:rPr>
      </w:pPr>
      <w:r>
        <w:rPr>
          <w:b w:val="0"/>
          <w:color w:val="auto"/>
          <w:sz w:val="22"/>
        </w:rPr>
        <w:t>C</w:t>
      </w:r>
      <w:r w:rsidRPr="00194151">
        <w:rPr>
          <w:b w:val="0"/>
          <w:color w:val="auto"/>
          <w:sz w:val="22"/>
        </w:rPr>
        <w:t xml:space="preserve">ampus </w:t>
      </w:r>
      <w:r>
        <w:rPr>
          <w:b w:val="0"/>
          <w:color w:val="auto"/>
          <w:sz w:val="22"/>
        </w:rPr>
        <w:t xml:space="preserve">assez grand </w:t>
      </w:r>
      <w:r w:rsidRPr="00194151">
        <w:rPr>
          <w:b w:val="0"/>
          <w:color w:val="auto"/>
          <w:sz w:val="22"/>
        </w:rPr>
        <w:t>(</w:t>
      </w:r>
      <w:r>
        <w:rPr>
          <w:b w:val="0"/>
          <w:color w:val="auto"/>
          <w:sz w:val="22"/>
        </w:rPr>
        <w:t xml:space="preserve">présence d’une </w:t>
      </w:r>
      <w:r w:rsidRPr="00194151">
        <w:rPr>
          <w:b w:val="0"/>
          <w:color w:val="auto"/>
          <w:sz w:val="22"/>
        </w:rPr>
        <w:t xml:space="preserve">piscine, salles de sport, </w:t>
      </w:r>
      <w:r>
        <w:rPr>
          <w:b w:val="0"/>
          <w:color w:val="auto"/>
          <w:sz w:val="22"/>
        </w:rPr>
        <w:t>terrains de sport</w:t>
      </w:r>
      <w:r w:rsidRPr="00194151">
        <w:rPr>
          <w:b w:val="0"/>
          <w:color w:val="auto"/>
          <w:sz w:val="22"/>
        </w:rPr>
        <w:t xml:space="preserve">). Les cours demandent une quantité de travail </w:t>
      </w:r>
      <w:r>
        <w:rPr>
          <w:b w:val="0"/>
          <w:color w:val="auto"/>
          <w:sz w:val="22"/>
        </w:rPr>
        <w:t>assez</w:t>
      </w:r>
      <w:r w:rsidRPr="00194151">
        <w:rPr>
          <w:b w:val="0"/>
          <w:color w:val="auto"/>
          <w:sz w:val="22"/>
        </w:rPr>
        <w:t xml:space="preserve"> importante, il y a beaucoup de présentations</w:t>
      </w:r>
      <w:r>
        <w:rPr>
          <w:b w:val="0"/>
          <w:color w:val="auto"/>
          <w:sz w:val="22"/>
        </w:rPr>
        <w:t xml:space="preserve"> de rapports à fournir</w:t>
      </w:r>
      <w:r w:rsidRPr="00194151">
        <w:rPr>
          <w:b w:val="0"/>
          <w:color w:val="auto"/>
          <w:sz w:val="22"/>
        </w:rPr>
        <w:t xml:space="preserve"> et des tests de temps en temps. La vie dans le campus est vraiment très décontractée, toujours animée, il y a une piscine olympique extérieure dans l’université, ainsi que divers restaurants, cafés, la plus grande bibliothèque d’Asie. </w:t>
      </w:r>
      <w:r>
        <w:rPr>
          <w:b w:val="0"/>
          <w:color w:val="auto"/>
          <w:sz w:val="22"/>
        </w:rPr>
        <w:t>Un centre commercial se situe juste à la sortir de l’université.</w:t>
      </w:r>
    </w:p>
    <w:p w:rsidR="005953A5" w:rsidRPr="00041DEC" w:rsidRDefault="00592C54" w:rsidP="005953A5">
      <w:pPr>
        <w:pStyle w:val="03-titre3-Audencia"/>
        <w:rPr>
          <w:color w:val="auto"/>
        </w:rPr>
      </w:pPr>
      <w:r>
        <w:rPr>
          <w:color w:val="auto"/>
        </w:rPr>
        <w:t xml:space="preserve"> </w:t>
      </w:r>
    </w:p>
    <w:p w:rsidR="005953A5" w:rsidRDefault="005953A5" w:rsidP="005953A5">
      <w:pPr>
        <w:pStyle w:val="04-texteCourant-Audencia"/>
      </w:pPr>
    </w:p>
    <w:p w:rsidR="00592C54" w:rsidRPr="00041DEC" w:rsidRDefault="005953A5" w:rsidP="005953A5">
      <w:pPr>
        <w:pStyle w:val="03-titre3-Audencia"/>
        <w:rPr>
          <w:color w:val="auto"/>
        </w:rPr>
      </w:pPr>
      <w:r>
        <w:t>Vie quotidienne (ville, sortie, tourisme) :</w:t>
      </w:r>
      <w:r w:rsidR="00592C54">
        <w:t xml:space="preserve"> </w:t>
      </w:r>
      <w:r w:rsidR="00060BCA" w:rsidRPr="006635FC">
        <w:rPr>
          <w:b w:val="0"/>
          <w:color w:val="auto"/>
          <w:sz w:val="22"/>
          <w:szCs w:val="22"/>
        </w:rPr>
        <w:t xml:space="preserve">Sortez dans Hong Kong, allez battre le pavé comme on dit, c’est une ville assez incroyable et longue à apprivoiser. Profitez des nombreux restaurants à prix modiques et des </w:t>
      </w:r>
      <w:proofErr w:type="spellStart"/>
      <w:r w:rsidR="00060BCA" w:rsidRPr="006635FC">
        <w:rPr>
          <w:b w:val="0"/>
          <w:color w:val="auto"/>
          <w:sz w:val="22"/>
          <w:szCs w:val="22"/>
        </w:rPr>
        <w:t>rooftops</w:t>
      </w:r>
      <w:proofErr w:type="spellEnd"/>
      <w:r w:rsidR="00060BCA" w:rsidRPr="006635FC">
        <w:rPr>
          <w:b w:val="0"/>
          <w:color w:val="auto"/>
          <w:sz w:val="22"/>
          <w:szCs w:val="22"/>
        </w:rPr>
        <w:t>.</w:t>
      </w:r>
      <w:r w:rsidR="009A3131" w:rsidRPr="006635FC">
        <w:rPr>
          <w:b w:val="0"/>
          <w:color w:val="auto"/>
          <w:sz w:val="22"/>
          <w:szCs w:val="22"/>
        </w:rPr>
        <w:t xml:space="preserve"> Allez voir les courses hippiques à Happy </w:t>
      </w:r>
      <w:proofErr w:type="spellStart"/>
      <w:r w:rsidR="009A3131" w:rsidRPr="006635FC">
        <w:rPr>
          <w:b w:val="0"/>
          <w:color w:val="auto"/>
          <w:sz w:val="22"/>
          <w:szCs w:val="22"/>
        </w:rPr>
        <w:t>Valley</w:t>
      </w:r>
      <w:proofErr w:type="spellEnd"/>
      <w:r w:rsidR="009A3131" w:rsidRPr="006635FC">
        <w:rPr>
          <w:b w:val="0"/>
          <w:color w:val="auto"/>
          <w:sz w:val="22"/>
          <w:szCs w:val="22"/>
        </w:rPr>
        <w:t xml:space="preserve">. Faîtes un week-end dans les nouveaux territoires, allez voir </w:t>
      </w:r>
      <w:proofErr w:type="spellStart"/>
      <w:r w:rsidR="009A3131" w:rsidRPr="006635FC">
        <w:rPr>
          <w:b w:val="0"/>
          <w:color w:val="auto"/>
          <w:sz w:val="22"/>
          <w:szCs w:val="22"/>
        </w:rPr>
        <w:t>Lantau</w:t>
      </w:r>
      <w:proofErr w:type="spellEnd"/>
      <w:r w:rsidR="009A3131" w:rsidRPr="006635FC">
        <w:rPr>
          <w:b w:val="0"/>
          <w:color w:val="auto"/>
          <w:sz w:val="22"/>
          <w:szCs w:val="22"/>
        </w:rPr>
        <w:t>, faîtes des randonnées bref ! Plein de choses à voir.</w:t>
      </w:r>
      <w:r w:rsidR="00060BCA">
        <w:rPr>
          <w:color w:val="auto"/>
        </w:rPr>
        <w:t xml:space="preserve">  </w:t>
      </w:r>
    </w:p>
    <w:p w:rsidR="00DD737A" w:rsidRPr="00194151" w:rsidRDefault="00DD737A" w:rsidP="00DD737A">
      <w:pPr>
        <w:pStyle w:val="04-texteCourant-Audencia"/>
        <w:numPr>
          <w:ilvl w:val="0"/>
          <w:numId w:val="2"/>
        </w:numPr>
        <w:jc w:val="both"/>
      </w:pPr>
      <w:r>
        <w:t xml:space="preserve">Il y a énormément de choses à faire à Hong Kong : </w:t>
      </w:r>
      <w:r w:rsidRPr="00194151">
        <w:t xml:space="preserve">randonnées, shopping, plage, montagne, ville, bars, boites de nuit. </w:t>
      </w:r>
      <w:r w:rsidRPr="00194151">
        <w:rPr>
          <w:rStyle w:val="04-texteCourant-AudenciaCar"/>
        </w:rPr>
        <w:t xml:space="preserve">S’informer sur les multiples événements (carnaval, </w:t>
      </w:r>
      <w:proofErr w:type="spellStart"/>
      <w:r w:rsidRPr="00194151">
        <w:rPr>
          <w:rStyle w:val="04-texteCourant-AudenciaCar"/>
        </w:rPr>
        <w:t>wine</w:t>
      </w:r>
      <w:proofErr w:type="spellEnd"/>
      <w:r w:rsidRPr="00194151">
        <w:rPr>
          <w:rStyle w:val="04-texteCourant-AudenciaCar"/>
        </w:rPr>
        <w:t xml:space="preserve"> </w:t>
      </w:r>
      <w:proofErr w:type="spellStart"/>
      <w:r w:rsidRPr="00194151">
        <w:rPr>
          <w:rStyle w:val="04-texteCourant-AudenciaCar"/>
        </w:rPr>
        <w:t>fest</w:t>
      </w:r>
      <w:proofErr w:type="spellEnd"/>
      <w:r w:rsidRPr="00194151">
        <w:rPr>
          <w:rStyle w:val="04-texteCourant-AudenciaCar"/>
        </w:rPr>
        <w:t>, courses de chevaux</w:t>
      </w:r>
      <w:r>
        <w:rPr>
          <w:rStyle w:val="04-texteCourant-AudenciaCar"/>
        </w:rPr>
        <w:t xml:space="preserve"> à Happy </w:t>
      </w:r>
      <w:proofErr w:type="spellStart"/>
      <w:r>
        <w:rPr>
          <w:rStyle w:val="04-texteCourant-AudenciaCar"/>
        </w:rPr>
        <w:t>Valley</w:t>
      </w:r>
      <w:proofErr w:type="spellEnd"/>
      <w:r w:rsidRPr="00194151">
        <w:rPr>
          <w:rStyle w:val="04-texteCourant-AudenciaCar"/>
        </w:rPr>
        <w:t>, etc.). Les sorties plus</w:t>
      </w:r>
      <w:r>
        <w:rPr>
          <w:rStyle w:val="04-texteCourant-AudenciaCar"/>
        </w:rPr>
        <w:t xml:space="preserve"> habituelles à Wan C</w:t>
      </w:r>
      <w:r w:rsidRPr="00194151">
        <w:rPr>
          <w:rStyle w:val="04-texteCourant-AudenciaCar"/>
        </w:rPr>
        <w:t xml:space="preserve">hai le mercredi pour la « lady night » et LKF, plages/trekking le </w:t>
      </w:r>
      <w:proofErr w:type="spellStart"/>
      <w:r w:rsidRPr="00194151">
        <w:t>week</w:t>
      </w:r>
      <w:proofErr w:type="spellEnd"/>
      <w:r w:rsidRPr="00194151">
        <w:t xml:space="preserve"> end… </w:t>
      </w:r>
    </w:p>
    <w:p w:rsidR="00DD737A" w:rsidRPr="00194151" w:rsidRDefault="00DD737A" w:rsidP="00DD737A">
      <w:pPr>
        <w:pStyle w:val="04-texteCourant-Audencia"/>
        <w:ind w:left="720"/>
        <w:jc w:val="both"/>
      </w:pPr>
      <w:r>
        <w:t>La place de la ville en Asie est idéale et permet de visiter facilement les pays voisins de la région, Vietnam, Cambodge, Thaïlande, Chine, Taiwan…</w:t>
      </w:r>
    </w:p>
    <w:p w:rsidR="005953A5" w:rsidRDefault="005953A5" w:rsidP="00DD737A">
      <w:pPr>
        <w:pStyle w:val="04-texteCourant-Audencia"/>
        <w:ind w:left="720"/>
      </w:pPr>
    </w:p>
    <w:p w:rsidR="005953A5" w:rsidRPr="005953A5" w:rsidRDefault="005953A5" w:rsidP="005953A5">
      <w:pPr>
        <w:pStyle w:val="04-texteCourant-Audencia"/>
      </w:pPr>
    </w:p>
    <w:p w:rsidR="005953A5" w:rsidRDefault="005565EE" w:rsidP="003B4829">
      <w:pPr>
        <w:pStyle w:val="04-texteCourant-Audencia"/>
      </w:pPr>
      <w:r>
        <w:rPr>
          <w:noProof/>
          <w:lang w:eastAsia="zh-CN"/>
        </w:rPr>
        <mc:AlternateContent>
          <mc:Choice Requires="wps">
            <w:drawing>
              <wp:anchor distT="0" distB="0" distL="114300" distR="114300" simplePos="0" relativeHeight="251670528" behindDoc="0" locked="0" layoutInCell="1" allowOverlap="1" wp14:anchorId="7EB2A9C4" wp14:editId="2727CE73">
                <wp:simplePos x="0" y="0"/>
                <wp:positionH relativeFrom="margin">
                  <wp:align>left</wp:align>
                </wp:positionH>
                <wp:positionV relativeFrom="paragraph">
                  <wp:posOffset>77470</wp:posOffset>
                </wp:positionV>
                <wp:extent cx="6028690" cy="31146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8690" cy="3114675"/>
                        </a:xfrm>
                        <a:prstGeom prst="rect">
                          <a:avLst/>
                        </a:prstGeom>
                        <a:solidFill>
                          <a:schemeClr val="accent6">
                            <a:lumMod val="100000"/>
                            <a:lumOff val="0"/>
                            <a:alpha val="50000"/>
                          </a:schemeClr>
                        </a:solidFill>
                        <a:ln>
                          <a:noFill/>
                        </a:ln>
                        <a:extLst>
                          <a:ext uri="{91240B29-F687-4F45-9708-019B960494DF}">
                            <a14:hiddenLine xmlns:a14="http://schemas.microsoft.com/office/drawing/2010/main" w="0">
                              <a:solidFill>
                                <a:schemeClr val="tx1">
                                  <a:lumMod val="100000"/>
                                  <a:lumOff val="0"/>
                                </a:schemeClr>
                              </a:solidFill>
                              <a:miter lim="800000"/>
                              <a:headEnd/>
                              <a:tailEnd/>
                            </a14:hiddenLine>
                          </a:ext>
                        </a:extLst>
                      </wps:spPr>
                      <wps:txbx>
                        <w:txbxContent>
                          <w:p w:rsidR="005953A5" w:rsidRDefault="005953A5" w:rsidP="0087794E">
                            <w:pPr>
                              <w:pStyle w:val="07-titreEncart-Audencia"/>
                            </w:pPr>
                            <w:r>
                              <w:t>Contact étudiant :</w:t>
                            </w:r>
                          </w:p>
                          <w:p w:rsidR="005953A5" w:rsidRDefault="005953A5" w:rsidP="0087794E">
                            <w:pPr>
                              <w:pStyle w:val="08-texteCourantEncart-Audencia"/>
                            </w:pPr>
                            <w:r>
                              <w:rPr>
                                <w:rFonts w:ascii="Arial Black" w:hAnsi="Arial Black"/>
                              </w:rPr>
                              <w:t>201</w:t>
                            </w:r>
                            <w:r w:rsidR="009A3131">
                              <w:rPr>
                                <w:rFonts w:ascii="Arial Black" w:hAnsi="Arial Black"/>
                              </w:rPr>
                              <w:t>4</w:t>
                            </w:r>
                            <w:r w:rsidRPr="00950D49">
                              <w:rPr>
                                <w:rFonts w:ascii="Arial Black" w:hAnsi="Arial Black"/>
                              </w:rPr>
                              <w:t xml:space="preserve"> : </w:t>
                            </w:r>
                            <w:r>
                              <w:t>NOM Prénom :</w:t>
                            </w:r>
                            <w:r w:rsidR="009A3131">
                              <w:t xml:space="preserve"> BONNET Adrien</w:t>
                            </w:r>
                            <w:r w:rsidR="006635FC">
                              <w:t> ; Santonja Bastien</w:t>
                            </w:r>
                            <w:r w:rsidR="00DD737A">
                              <w:t xml:space="preserve"> ; </w:t>
                            </w:r>
                            <w:r w:rsidR="00DD737A">
                              <w:t>NAUROY Florian</w:t>
                            </w:r>
                            <w:r w:rsidR="00DD737A" w:rsidRPr="005F3DD9">
                              <w:t> </w:t>
                            </w:r>
                          </w:p>
                          <w:p w:rsidR="005953A5" w:rsidRDefault="005953A5" w:rsidP="0087794E">
                            <w:pPr>
                              <w:pStyle w:val="08-texteCourantEncart-Audencia"/>
                            </w:pPr>
                            <w:r>
                              <w:tab/>
                              <w:t xml:space="preserve"> </w:t>
                            </w:r>
                            <w:hyperlink r:id="rId7" w:history="1">
                              <w:r w:rsidR="006635FC" w:rsidRPr="00CB5D3C">
                                <w:rPr>
                                  <w:rStyle w:val="Lienhypertexte"/>
                                </w:rPr>
                                <w:t>adrij.bonnet@gmail.com</w:t>
                              </w:r>
                            </w:hyperlink>
                            <w:r w:rsidR="006635FC">
                              <w:t xml:space="preserve">; </w:t>
                            </w:r>
                            <w:hyperlink r:id="rId8" w:history="1">
                              <w:r w:rsidR="006635FC" w:rsidRPr="0004427F">
                                <w:rPr>
                                  <w:rStyle w:val="Lienhypertexte"/>
                                </w:rPr>
                                <w:t>bsantonja2@gmail.com</w:t>
                              </w:r>
                            </w:hyperlink>
                            <w:r w:rsidR="00DD737A">
                              <w:rPr>
                                <w:rStyle w:val="Lienhypertexte"/>
                              </w:rPr>
                              <w:t xml:space="preserve">; </w:t>
                            </w:r>
                            <w:hyperlink r:id="rId9" w:history="1">
                              <w:r w:rsidR="00DD737A" w:rsidRPr="004F4FB0">
                                <w:rPr>
                                  <w:rStyle w:val="Lienhypertexte"/>
                                </w:rPr>
                                <w:t>fnauroy@audencia</w:t>
                              </w:r>
                              <w:r w:rsidR="00DD737A" w:rsidRPr="005F3DD9">
                                <w:rPr>
                                  <w:rStyle w:val="Lienhypertexte"/>
                                </w:rPr>
                                <w:t>.com</w:t>
                              </w:r>
                            </w:hyperlink>
                          </w:p>
                          <w:p w:rsidR="005953A5" w:rsidRDefault="005953A5" w:rsidP="0087794E">
                            <w:pPr>
                              <w:pStyle w:val="08-texteCourantEncart-Audencia"/>
                            </w:pPr>
                          </w:p>
                          <w:p w:rsidR="005953A5" w:rsidRDefault="005953A5" w:rsidP="00630C11">
                            <w:pPr>
                              <w:pStyle w:val="08-texteCourantEncart-Audencia"/>
                              <w:jc w:val="center"/>
                              <w:rPr>
                                <w:i/>
                              </w:rPr>
                            </w:pPr>
                            <w:r w:rsidRPr="003A3189">
                              <w:rPr>
                                <w:i/>
                              </w:rPr>
                              <w:t>« </w:t>
                            </w:r>
                            <w:r w:rsidR="009A3131">
                              <w:rPr>
                                <w:i/>
                              </w:rPr>
                              <w:t>Une grosse claque en arrivant, une belle expérience en repartant. Entre les deux, des rencontres, des surprises, et énormément de souvenirs.</w:t>
                            </w:r>
                            <w:r w:rsidRPr="003A3189">
                              <w:rPr>
                                <w:i/>
                              </w:rPr>
                              <w:t>»</w:t>
                            </w:r>
                          </w:p>
                          <w:p w:rsidR="006635FC" w:rsidRDefault="006635FC" w:rsidP="006635FC">
                            <w:pPr>
                              <w:pStyle w:val="08-texteCourantEncart-Audencia"/>
                              <w:jc w:val="center"/>
                              <w:rPr>
                                <w:i/>
                              </w:rPr>
                            </w:pPr>
                            <w:r w:rsidRPr="003A3189">
                              <w:rPr>
                                <w:i/>
                              </w:rPr>
                              <w:t>« </w:t>
                            </w:r>
                            <w:r>
                              <w:rPr>
                                <w:i/>
                              </w:rPr>
                              <w:t xml:space="preserve">Une immersion dans une </w:t>
                            </w:r>
                            <w:proofErr w:type="spellStart"/>
                            <w:r>
                              <w:rPr>
                                <w:i/>
                              </w:rPr>
                              <w:t>Megapole</w:t>
                            </w:r>
                            <w:proofErr w:type="spellEnd"/>
                            <w:r>
                              <w:rPr>
                                <w:i/>
                              </w:rPr>
                              <w:t xml:space="preserve"> asiatique où cohabitent une multitudes de cultures différentes </w:t>
                            </w:r>
                            <w:r w:rsidRPr="003A3189">
                              <w:rPr>
                                <w:i/>
                              </w:rPr>
                              <w:t>»</w:t>
                            </w:r>
                          </w:p>
                          <w:p w:rsidR="005953A5" w:rsidRPr="00950D49" w:rsidRDefault="005953A5" w:rsidP="00630C11">
                            <w:pPr>
                              <w:pStyle w:val="08-texteCourantEncart-Audencia"/>
                              <w:jc w:val="center"/>
                              <w:rPr>
                                <w:rFonts w:ascii="Arial Black" w:hAnsi="Arial Black"/>
                              </w:rPr>
                            </w:pPr>
                          </w:p>
                          <w:p w:rsidR="005953A5" w:rsidRDefault="005953A5" w:rsidP="00630C11">
                            <w:pPr>
                              <w:pStyle w:val="08-texteCourantEncart-Audencia"/>
                              <w:jc w:val="center"/>
                              <w:rPr>
                                <w:i/>
                              </w:rPr>
                            </w:pPr>
                            <w:r w:rsidRPr="003A3189">
                              <w:rPr>
                                <w:i/>
                              </w:rPr>
                              <w:t xml:space="preserve"> « </w:t>
                            </w:r>
                            <w:r w:rsidR="009A3131">
                              <w:rPr>
                                <w:i/>
                              </w:rPr>
                              <w:t>Ce semestre est un cours (déguisé) d’ouverture d’esprit et de tolérance</w:t>
                            </w:r>
                            <w:r>
                              <w:rPr>
                                <w:i/>
                              </w:rPr>
                              <w:t> »</w:t>
                            </w:r>
                          </w:p>
                          <w:p w:rsidR="006635FC" w:rsidRDefault="006635FC" w:rsidP="00630C11">
                            <w:pPr>
                              <w:pStyle w:val="08-texteCourantEncart-Audencia"/>
                              <w:jc w:val="center"/>
                              <w:rPr>
                                <w:i/>
                              </w:rPr>
                            </w:pPr>
                            <w:r w:rsidRPr="003A3189">
                              <w:rPr>
                                <w:i/>
                              </w:rPr>
                              <w:t>« </w:t>
                            </w:r>
                            <w:r>
                              <w:rPr>
                                <w:i/>
                              </w:rPr>
                              <w:t>Dépaysement complet mais au bout du compte on ne veut plus repartir »</w:t>
                            </w:r>
                          </w:p>
                          <w:p w:rsidR="00DD737A" w:rsidRDefault="00DD737A" w:rsidP="00630C11">
                            <w:pPr>
                              <w:pStyle w:val="08-texteCourantEncart-Audencia"/>
                              <w:jc w:val="center"/>
                              <w:rPr>
                                <w:i/>
                              </w:rPr>
                            </w:pPr>
                          </w:p>
                          <w:p w:rsidR="00DD737A" w:rsidRPr="00DD737A" w:rsidRDefault="00DD737A" w:rsidP="00DD737A">
                            <w:pPr>
                              <w:pStyle w:val="08-texteCourantEncart-Audencia"/>
                              <w:jc w:val="center"/>
                              <w:rPr>
                                <w:i/>
                              </w:rPr>
                            </w:pPr>
                            <w:r w:rsidRPr="005F3DD9">
                              <w:rPr>
                                <w:i/>
                              </w:rPr>
                              <w:t>« </w:t>
                            </w:r>
                            <w:r>
                              <w:rPr>
                                <w:i/>
                              </w:rPr>
                              <w:t>Bon expérience au cœur de l’Asie</w:t>
                            </w:r>
                            <w:r w:rsidRPr="005F3DD9">
                              <w:rPr>
                                <w:i/>
                              </w:rPr>
                              <w:t>»</w:t>
                            </w:r>
                          </w:p>
                          <w:p w:rsidR="00DD737A" w:rsidRPr="00AC4AE7" w:rsidRDefault="00DD737A" w:rsidP="00DD737A">
                            <w:pPr>
                              <w:pStyle w:val="08-texteCourantEncart-Audencia"/>
                              <w:jc w:val="center"/>
                              <w:rPr>
                                <w:i/>
                              </w:rPr>
                            </w:pPr>
                            <w:r w:rsidRPr="005F3DD9">
                              <w:rPr>
                                <w:i/>
                              </w:rPr>
                              <w:t xml:space="preserve"> </w:t>
                            </w:r>
                            <w:r w:rsidRPr="00AC4AE7">
                              <w:rPr>
                                <w:i/>
                              </w:rPr>
                              <w:t>« Le meilleur endroit pour découvrir l’Asie »</w:t>
                            </w:r>
                          </w:p>
                          <w:p w:rsidR="00DD737A" w:rsidRPr="003A3189" w:rsidRDefault="00DD737A" w:rsidP="00630C11">
                            <w:pPr>
                              <w:pStyle w:val="08-texteCourantEncart-Audencia"/>
                              <w:jc w:val="center"/>
                              <w:rPr>
                                <w:i/>
                              </w:rPr>
                            </w:pPr>
                          </w:p>
                          <w:p w:rsidR="005953A5" w:rsidRPr="003A3189" w:rsidRDefault="005953A5" w:rsidP="00630C11">
                            <w:pPr>
                              <w:pStyle w:val="08-texteCourantEncart-Audencia"/>
                              <w:jc w:val="center"/>
                              <w:rPr>
                                <w:i/>
                              </w:rPr>
                            </w:pPr>
                          </w:p>
                          <w:p w:rsidR="005953A5" w:rsidRDefault="005953A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EB2A9C4" id="Text Box 2" o:spid="_x0000_s1027" type="#_x0000_t202" style="position:absolute;margin-left:0;margin-top:6.1pt;width:474.7pt;height:245.25pt;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" fillcolor="#b9b5a6 [3209]" stroked="f" strokecolor="black [3213]" strokeweight="0">
                <v:fill opacity="32896f"/>
                <v:textbox>
                  <w:txbxContent>
                    <w:p w:rsidR="005953A5" w:rsidRDefault="005953A5" w:rsidP="0087794E">
                      <w:pPr>
                        <w:pStyle w:val="07-titreEncart-Audencia"/>
                      </w:pPr>
                      <w:r>
                        <w:t>Contact étudiant :</w:t>
                      </w:r>
                    </w:p>
                    <w:p w:rsidR="005953A5" w:rsidRDefault="005953A5" w:rsidP="0087794E">
                      <w:pPr>
                        <w:pStyle w:val="08-texteCourantEncart-Audencia"/>
                      </w:pPr>
                      <w:r>
                        <w:rPr>
                          <w:rFonts w:ascii="Arial Black" w:hAnsi="Arial Black"/>
                        </w:rPr>
                        <w:t>201</w:t>
                      </w:r>
                      <w:r w:rsidR="009A3131">
                        <w:rPr>
                          <w:rFonts w:ascii="Arial Black" w:hAnsi="Arial Black"/>
                        </w:rPr>
                        <w:t>4</w:t>
                      </w:r>
                      <w:r w:rsidRPr="00950D49">
                        <w:rPr>
                          <w:rFonts w:ascii="Arial Black" w:hAnsi="Arial Black"/>
                        </w:rPr>
                        <w:t xml:space="preserve"> : </w:t>
                      </w:r>
                      <w:r>
                        <w:t>NOM Prénom :</w:t>
                      </w:r>
                      <w:r w:rsidR="009A3131">
                        <w:t xml:space="preserve"> BONNET Adrien</w:t>
                      </w:r>
                      <w:r w:rsidR="006635FC">
                        <w:t> ; Santonja Bastien</w:t>
                      </w:r>
                      <w:r w:rsidR="00DD737A">
                        <w:t xml:space="preserve"> ; </w:t>
                      </w:r>
                      <w:r w:rsidR="00DD737A">
                        <w:t>NAUROY Florian</w:t>
                      </w:r>
                      <w:r w:rsidR="00DD737A" w:rsidRPr="005F3DD9">
                        <w:t> </w:t>
                      </w:r>
                    </w:p>
                    <w:p w:rsidR="005953A5" w:rsidRDefault="005953A5" w:rsidP="0087794E">
                      <w:pPr>
                        <w:pStyle w:val="08-texteCourantEncart-Audencia"/>
                      </w:pPr>
                      <w:r>
                        <w:tab/>
                        <w:t xml:space="preserve"> </w:t>
                      </w:r>
                      <w:hyperlink r:id="rId10" w:history="1">
                        <w:r w:rsidR="006635FC" w:rsidRPr="00CB5D3C">
                          <w:rPr>
                            <w:rStyle w:val="Lienhypertexte"/>
                          </w:rPr>
                          <w:t>adrij.bonnet@gmail.com</w:t>
                        </w:r>
                      </w:hyperlink>
                      <w:r w:rsidR="006635FC">
                        <w:t xml:space="preserve">; </w:t>
                      </w:r>
                      <w:hyperlink r:id="rId11" w:history="1">
                        <w:r w:rsidR="006635FC" w:rsidRPr="0004427F">
                          <w:rPr>
                            <w:rStyle w:val="Lienhypertexte"/>
                          </w:rPr>
                          <w:t>bsantonja2@gmail.com</w:t>
                        </w:r>
                      </w:hyperlink>
                      <w:r w:rsidR="00DD737A">
                        <w:rPr>
                          <w:rStyle w:val="Lienhypertexte"/>
                        </w:rPr>
                        <w:t xml:space="preserve">; </w:t>
                      </w:r>
                      <w:hyperlink r:id="rId12" w:history="1">
                        <w:r w:rsidR="00DD737A" w:rsidRPr="004F4FB0">
                          <w:rPr>
                            <w:rStyle w:val="Lienhypertexte"/>
                          </w:rPr>
                          <w:t>fnauroy@audencia</w:t>
                        </w:r>
                        <w:r w:rsidR="00DD737A" w:rsidRPr="005F3DD9">
                          <w:rPr>
                            <w:rStyle w:val="Lienhypertexte"/>
                          </w:rPr>
                          <w:t>.com</w:t>
                        </w:r>
                      </w:hyperlink>
                    </w:p>
                    <w:p w:rsidR="005953A5" w:rsidRDefault="005953A5" w:rsidP="0087794E">
                      <w:pPr>
                        <w:pStyle w:val="08-texteCourantEncart-Audencia"/>
                      </w:pPr>
                    </w:p>
                    <w:p w:rsidR="005953A5" w:rsidRDefault="005953A5" w:rsidP="00630C11">
                      <w:pPr>
                        <w:pStyle w:val="08-texteCourantEncart-Audencia"/>
                        <w:jc w:val="center"/>
                        <w:rPr>
                          <w:i/>
                        </w:rPr>
                      </w:pPr>
                      <w:r w:rsidRPr="003A3189">
                        <w:rPr>
                          <w:i/>
                        </w:rPr>
                        <w:t>« </w:t>
                      </w:r>
                      <w:r w:rsidR="009A3131">
                        <w:rPr>
                          <w:i/>
                        </w:rPr>
                        <w:t>Une grosse claque en arrivant, une belle expérience en repartant. Entre les deux, des rencontres, des surprises, et énormément de souvenirs.</w:t>
                      </w:r>
                      <w:r w:rsidRPr="003A3189">
                        <w:rPr>
                          <w:i/>
                        </w:rPr>
                        <w:t>»</w:t>
                      </w:r>
                    </w:p>
                    <w:p w:rsidR="006635FC" w:rsidRDefault="006635FC" w:rsidP="006635FC">
                      <w:pPr>
                        <w:pStyle w:val="08-texteCourantEncart-Audencia"/>
                        <w:jc w:val="center"/>
                        <w:rPr>
                          <w:i/>
                        </w:rPr>
                      </w:pPr>
                      <w:r w:rsidRPr="003A3189">
                        <w:rPr>
                          <w:i/>
                        </w:rPr>
                        <w:t>« </w:t>
                      </w:r>
                      <w:r>
                        <w:rPr>
                          <w:i/>
                        </w:rPr>
                        <w:t xml:space="preserve">Une immersion dans une </w:t>
                      </w:r>
                      <w:proofErr w:type="spellStart"/>
                      <w:r>
                        <w:rPr>
                          <w:i/>
                        </w:rPr>
                        <w:t>Megapole</w:t>
                      </w:r>
                      <w:proofErr w:type="spellEnd"/>
                      <w:r>
                        <w:rPr>
                          <w:i/>
                        </w:rPr>
                        <w:t xml:space="preserve"> asiatique où cohabitent une multitudes de cultures différentes </w:t>
                      </w:r>
                      <w:r w:rsidRPr="003A3189">
                        <w:rPr>
                          <w:i/>
                        </w:rPr>
                        <w:t>»</w:t>
                      </w:r>
                    </w:p>
                    <w:p w:rsidR="005953A5" w:rsidRPr="00950D49" w:rsidRDefault="005953A5" w:rsidP="00630C11">
                      <w:pPr>
                        <w:pStyle w:val="08-texteCourantEncart-Audencia"/>
                        <w:jc w:val="center"/>
                        <w:rPr>
                          <w:rFonts w:ascii="Arial Black" w:hAnsi="Arial Black"/>
                        </w:rPr>
                      </w:pPr>
                    </w:p>
                    <w:p w:rsidR="005953A5" w:rsidRDefault="005953A5" w:rsidP="00630C11">
                      <w:pPr>
                        <w:pStyle w:val="08-texteCourantEncart-Audencia"/>
                        <w:jc w:val="center"/>
                        <w:rPr>
                          <w:i/>
                        </w:rPr>
                      </w:pPr>
                      <w:r w:rsidRPr="003A3189">
                        <w:rPr>
                          <w:i/>
                        </w:rPr>
                        <w:t xml:space="preserve"> « </w:t>
                      </w:r>
                      <w:r w:rsidR="009A3131">
                        <w:rPr>
                          <w:i/>
                        </w:rPr>
                        <w:t>Ce semestre est un cours (déguisé) d’ouverture d’esprit et de tolérance</w:t>
                      </w:r>
                      <w:r>
                        <w:rPr>
                          <w:i/>
                        </w:rPr>
                        <w:t> »</w:t>
                      </w:r>
                    </w:p>
                    <w:p w:rsidR="006635FC" w:rsidRDefault="006635FC" w:rsidP="00630C11">
                      <w:pPr>
                        <w:pStyle w:val="08-texteCourantEncart-Audencia"/>
                        <w:jc w:val="center"/>
                        <w:rPr>
                          <w:i/>
                        </w:rPr>
                      </w:pPr>
                      <w:r w:rsidRPr="003A3189">
                        <w:rPr>
                          <w:i/>
                        </w:rPr>
                        <w:t>« </w:t>
                      </w:r>
                      <w:r>
                        <w:rPr>
                          <w:i/>
                        </w:rPr>
                        <w:t>Dépaysement complet mais au bout du compte on ne veut plus repartir »</w:t>
                      </w:r>
                    </w:p>
                    <w:p w:rsidR="00DD737A" w:rsidRDefault="00DD737A" w:rsidP="00630C11">
                      <w:pPr>
                        <w:pStyle w:val="08-texteCourantEncart-Audencia"/>
                        <w:jc w:val="center"/>
                        <w:rPr>
                          <w:i/>
                        </w:rPr>
                      </w:pPr>
                    </w:p>
                    <w:p w:rsidR="00DD737A" w:rsidRPr="00DD737A" w:rsidRDefault="00DD737A" w:rsidP="00DD737A">
                      <w:pPr>
                        <w:pStyle w:val="08-texteCourantEncart-Audencia"/>
                        <w:jc w:val="center"/>
                        <w:rPr>
                          <w:i/>
                        </w:rPr>
                      </w:pPr>
                      <w:r w:rsidRPr="005F3DD9">
                        <w:rPr>
                          <w:i/>
                        </w:rPr>
                        <w:t>« </w:t>
                      </w:r>
                      <w:r>
                        <w:rPr>
                          <w:i/>
                        </w:rPr>
                        <w:t>Bon expérience au cœur de l’Asie</w:t>
                      </w:r>
                      <w:r w:rsidRPr="005F3DD9">
                        <w:rPr>
                          <w:i/>
                        </w:rPr>
                        <w:t>»</w:t>
                      </w:r>
                    </w:p>
                    <w:p w:rsidR="00DD737A" w:rsidRPr="00AC4AE7" w:rsidRDefault="00DD737A" w:rsidP="00DD737A">
                      <w:pPr>
                        <w:pStyle w:val="08-texteCourantEncart-Audencia"/>
                        <w:jc w:val="center"/>
                        <w:rPr>
                          <w:i/>
                        </w:rPr>
                      </w:pPr>
                      <w:r w:rsidRPr="005F3DD9">
                        <w:rPr>
                          <w:i/>
                        </w:rPr>
                        <w:t xml:space="preserve"> </w:t>
                      </w:r>
                      <w:r w:rsidRPr="00AC4AE7">
                        <w:rPr>
                          <w:i/>
                        </w:rPr>
                        <w:t>« Le meilleur endroit pour découvrir l’Asie »</w:t>
                      </w:r>
                    </w:p>
                    <w:p w:rsidR="00DD737A" w:rsidRPr="003A3189" w:rsidRDefault="00DD737A" w:rsidP="00630C11">
                      <w:pPr>
                        <w:pStyle w:val="08-texteCourantEncart-Audencia"/>
                        <w:jc w:val="center"/>
                        <w:rPr>
                          <w:i/>
                        </w:rPr>
                      </w:pPr>
                    </w:p>
                    <w:p w:rsidR="005953A5" w:rsidRPr="003A3189" w:rsidRDefault="005953A5" w:rsidP="00630C11">
                      <w:pPr>
                        <w:pStyle w:val="08-texteCourantEncart-Audencia"/>
                        <w:jc w:val="center"/>
                        <w:rPr>
                          <w:i/>
                        </w:rPr>
                      </w:pPr>
                    </w:p>
                    <w:p w:rsidR="005953A5" w:rsidRDefault="005953A5"/>
                  </w:txbxContent>
                </v:textbox>
                <w10:wrap anchorx="margin"/>
              </v:shape>
            </w:pict>
          </mc:Fallback>
        </mc:AlternateContent>
      </w:r>
      <w:r>
        <w:rPr>
          <w:noProof/>
          <w:lang w:eastAsia="zh-CN"/>
        </w:rPr>
        <mc:AlternateContent>
          <mc:Choice Requires="wps">
            <w:drawing>
              <wp:anchor distT="0" distB="0" distL="114300" distR="114300" simplePos="0" relativeHeight="251674624" behindDoc="1" locked="0" layoutInCell="1" allowOverlap="1" wp14:anchorId="3D27CA33" wp14:editId="3A84D7C0">
                <wp:simplePos x="0" y="0"/>
                <wp:positionH relativeFrom="column">
                  <wp:posOffset>3148965</wp:posOffset>
                </wp:positionH>
                <wp:positionV relativeFrom="paragraph">
                  <wp:posOffset>2372360</wp:posOffset>
                </wp:positionV>
                <wp:extent cx="2723515" cy="142875"/>
                <wp:effectExtent l="635" t="0" r="0" b="317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3515" cy="142875"/>
                        </a:xfrm>
                        <a:prstGeom prst="rect">
                          <a:avLst/>
                        </a:prstGeom>
                        <a:noFill/>
                        <a:ln>
                          <a:noFill/>
                        </a:ln>
                        <a:extLst>
                          <a:ext uri="{909E8E84-426E-40DD-AFC4-6F175D3DCCD1}">
                            <a14:hiddenFill xmlns:a14="http://schemas.microsoft.com/office/drawing/2010/main">
                              <a:solidFill>
                                <a:schemeClr val="accent6">
                                  <a:lumMod val="100000"/>
                                  <a:lumOff val="0"/>
                                  <a:alpha val="50000"/>
                                </a:schemeClr>
                              </a:solidFill>
                            </a14:hiddenFill>
                          </a:ext>
                          <a:ext uri="{91240B29-F687-4F45-9708-019B960494DF}">
                            <a14:hiddenLine xmlns:a14="http://schemas.microsoft.com/office/drawing/2010/main" w="0">
                              <a:solidFill>
                                <a:schemeClr val="tx1">
                                  <a:lumMod val="100000"/>
                                  <a:lumOff val="0"/>
                                </a:schemeClr>
                              </a:solidFill>
                              <a:miter lim="800000"/>
                              <a:headEnd/>
                              <a:tailEnd/>
                            </a14:hiddenLine>
                          </a:ext>
                        </a:extLst>
                      </wps:spPr>
                      <wps:txbx>
                        <w:txbxContent>
                          <w:p w:rsidR="005953A5" w:rsidRDefault="005953A5" w:rsidP="00624B90">
                            <w:pPr>
                              <w:pStyle w:val="06-Lgende-Audencia"/>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D27CA33" id="Text Box 3" o:spid="_x0000_s1028" type="#_x0000_t202" style="position:absolute;margin-left:247.95pt;margin-top:186.8pt;width:214.45pt;height:11.2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" filled="f" fillcolor="#b9b5a6 [3209]" stroked="f" strokecolor="black [3213]" strokeweight="0">
                <v:fill opacity="32896f"/>
                <v:textbox inset="0,0,0,0">
                  <w:txbxContent>
                    <w:p w:rsidR="005953A5" w:rsidRDefault="005953A5" w:rsidP="00624B90">
                      <w:pPr>
                        <w:pStyle w:val="06-Lgende-Audencia"/>
                      </w:pPr>
                    </w:p>
                  </w:txbxContent>
                </v:textbox>
              </v:shape>
            </w:pict>
          </mc:Fallback>
        </mc:AlternateContent>
      </w:r>
    </w:p>
    <w:p w:rsidR="005953A5" w:rsidRPr="005953A5" w:rsidRDefault="005953A5" w:rsidP="005953A5"/>
    <w:p w:rsidR="005953A5" w:rsidRPr="005953A5" w:rsidRDefault="005953A5" w:rsidP="005953A5"/>
    <w:p w:rsidR="005953A5" w:rsidRPr="005953A5" w:rsidRDefault="005953A5" w:rsidP="005953A5"/>
    <w:p w:rsidR="005953A5" w:rsidRPr="005953A5" w:rsidRDefault="005953A5" w:rsidP="005953A5"/>
    <w:p w:rsidR="005953A5" w:rsidRPr="005953A5" w:rsidRDefault="005953A5" w:rsidP="005953A5"/>
    <w:p w:rsidR="005953A5" w:rsidRPr="005953A5" w:rsidRDefault="005953A5" w:rsidP="005953A5"/>
    <w:p w:rsidR="005953A5" w:rsidRDefault="005953A5" w:rsidP="005953A5"/>
    <w:p w:rsidR="006635FC" w:rsidRDefault="006635FC" w:rsidP="005953A5"/>
    <w:p w:rsidR="006635FC" w:rsidRDefault="006635FC" w:rsidP="005953A5"/>
    <w:p w:rsidR="001B6F5B" w:rsidRDefault="001B6F5B" w:rsidP="005953A5">
      <w:pPr>
        <w:tabs>
          <w:tab w:val="left" w:pos="1395"/>
        </w:tabs>
        <w:jc w:val="center"/>
        <w:rPr>
          <w:b/>
        </w:rPr>
      </w:pPr>
      <w:r w:rsidRPr="00041DEC">
        <w:rPr>
          <w:b/>
          <w:noProof/>
          <w:lang w:eastAsia="zh-CN"/>
        </w:rPr>
        <w:lastRenderedPageBreak/>
        <w:drawing>
          <wp:inline distT="0" distB="0" distL="0" distR="0" wp14:anchorId="1555B6B2" wp14:editId="144E8B41">
            <wp:extent cx="5760720" cy="4320540"/>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0639360_10152704210790801_6483314327395428936_n.jpg"/>
                    <pic:cNvPicPr/>
                  </pic:nvPicPr>
                  <pic:blipFill>
                    <a:blip r:embed="rId13">
                      <a:extLst>
                        <a:ext uri="{28A0092B-C50C-407E-A947-70E740481C1C}">
                          <a14:useLocalDpi xmlns:a14="http://schemas.microsoft.com/office/drawing/2010/main" val="0"/>
                        </a:ext>
                      </a:extLst>
                    </a:blip>
                    <a:stretch>
                      <a:fillRect/>
                    </a:stretch>
                  </pic:blipFill>
                  <pic:spPr>
                    <a:xfrm>
                      <a:off x="0" y="0"/>
                      <a:ext cx="5760720" cy="4320540"/>
                    </a:xfrm>
                    <a:prstGeom prst="rect">
                      <a:avLst/>
                    </a:prstGeom>
                  </pic:spPr>
                </pic:pic>
              </a:graphicData>
            </a:graphic>
          </wp:inline>
        </w:drawing>
      </w:r>
    </w:p>
    <w:p w:rsidR="00DD737A" w:rsidRDefault="00DD737A" w:rsidP="005953A5">
      <w:pPr>
        <w:tabs>
          <w:tab w:val="left" w:pos="1395"/>
        </w:tabs>
        <w:jc w:val="center"/>
        <w:rPr>
          <w:b/>
        </w:rPr>
      </w:pPr>
    </w:p>
    <w:p w:rsidR="00DD737A" w:rsidRPr="00177216" w:rsidRDefault="00DD737A" w:rsidP="005953A5">
      <w:pPr>
        <w:tabs>
          <w:tab w:val="left" w:pos="1395"/>
        </w:tabs>
        <w:jc w:val="center"/>
        <w:rPr>
          <w:b/>
        </w:rPr>
      </w:pPr>
      <w:bookmarkStart w:id="0" w:name="_GoBack"/>
      <w:r>
        <w:rPr>
          <w:b/>
          <w:noProof/>
          <w:lang w:eastAsia="zh-CN"/>
        </w:rPr>
        <w:drawing>
          <wp:inline distT="0" distB="0" distL="0" distR="0" wp14:anchorId="5DB7CCA1" wp14:editId="6F32228A">
            <wp:extent cx="3705225" cy="2459514"/>
            <wp:effectExtent l="0" t="0" r="0" b="0"/>
            <wp:docPr id="6" name="Image 6" descr="https://fbcdn-sphotos-d-a.akamaihd.net/hphotos-ak-xap1/v/t1.0-9/s720x720/10626476_10204685703600842_6898521360116521941_n.jpg?oh=9d242e01c46aa9f4b1947043bd3c89b8&amp;oe=553BE583&amp;__gda__=1429438520_e1242049b07b57cc82d121071e5b9d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fbcdn-sphotos-d-a.akamaihd.net/hphotos-ak-xap1/v/t1.0-9/s720x720/10626476_10204685703600842_6898521360116521941_n.jpg?oh=9d242e01c46aa9f4b1947043bd3c89b8&amp;oe=553BE583&amp;__gda__=1429438520_e1242049b07b57cc82d121071e5b9d1a"/>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3709170" cy="2462133"/>
                    </a:xfrm>
                    <a:prstGeom prst="rect">
                      <a:avLst/>
                    </a:prstGeom>
                    <a:noFill/>
                  </pic:spPr>
                </pic:pic>
              </a:graphicData>
            </a:graphic>
          </wp:inline>
        </w:drawing>
      </w:r>
      <w:bookmarkEnd w:id="0"/>
    </w:p>
    <w:sectPr w:rsidR="00DD737A" w:rsidRPr="00177216" w:rsidSect="00624B90">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5800E9"/>
    <w:multiLevelType w:val="hybridMultilevel"/>
    <w:tmpl w:val="63D0ADD2"/>
    <w:lvl w:ilvl="0" w:tplc="99F4C0A0">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91334B7"/>
    <w:multiLevelType w:val="hybridMultilevel"/>
    <w:tmpl w:val="F16695FA"/>
    <w:lvl w:ilvl="0" w:tplc="4B5C9998">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4FF7677"/>
    <w:multiLevelType w:val="hybridMultilevel"/>
    <w:tmpl w:val="F8F2F21E"/>
    <w:lvl w:ilvl="0" w:tplc="17849710">
      <w:start w:val="1"/>
      <w:numFmt w:val="bullet"/>
      <w:pStyle w:val="05-textePuce-Audencia"/>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2C8"/>
    <w:rsid w:val="000356A8"/>
    <w:rsid w:val="00040869"/>
    <w:rsid w:val="00041DEC"/>
    <w:rsid w:val="00060BCA"/>
    <w:rsid w:val="00073F12"/>
    <w:rsid w:val="000747A3"/>
    <w:rsid w:val="000C6AC4"/>
    <w:rsid w:val="000E0B24"/>
    <w:rsid w:val="00177216"/>
    <w:rsid w:val="001A0C0C"/>
    <w:rsid w:val="001A2C38"/>
    <w:rsid w:val="001B42ED"/>
    <w:rsid w:val="001B6F5B"/>
    <w:rsid w:val="001E73CD"/>
    <w:rsid w:val="002955BA"/>
    <w:rsid w:val="002B1801"/>
    <w:rsid w:val="002D4888"/>
    <w:rsid w:val="00367640"/>
    <w:rsid w:val="00390596"/>
    <w:rsid w:val="003A3189"/>
    <w:rsid w:val="003A51A0"/>
    <w:rsid w:val="003B4829"/>
    <w:rsid w:val="003C2D83"/>
    <w:rsid w:val="0044622A"/>
    <w:rsid w:val="004665F3"/>
    <w:rsid w:val="0053712C"/>
    <w:rsid w:val="005512BE"/>
    <w:rsid w:val="005565EE"/>
    <w:rsid w:val="005642E1"/>
    <w:rsid w:val="005872C8"/>
    <w:rsid w:val="00592C54"/>
    <w:rsid w:val="005953A5"/>
    <w:rsid w:val="005B0B66"/>
    <w:rsid w:val="005D734E"/>
    <w:rsid w:val="00624B90"/>
    <w:rsid w:val="00630C11"/>
    <w:rsid w:val="006635FC"/>
    <w:rsid w:val="00684479"/>
    <w:rsid w:val="006E137C"/>
    <w:rsid w:val="006F4253"/>
    <w:rsid w:val="00740C19"/>
    <w:rsid w:val="007A6B9D"/>
    <w:rsid w:val="007D1AC5"/>
    <w:rsid w:val="00875B37"/>
    <w:rsid w:val="0087794E"/>
    <w:rsid w:val="00887DFF"/>
    <w:rsid w:val="009215ED"/>
    <w:rsid w:val="009454E4"/>
    <w:rsid w:val="00950D49"/>
    <w:rsid w:val="009A0BC3"/>
    <w:rsid w:val="009A3131"/>
    <w:rsid w:val="00A131F6"/>
    <w:rsid w:val="00AE4389"/>
    <w:rsid w:val="00AF7EB7"/>
    <w:rsid w:val="00B20EB8"/>
    <w:rsid w:val="00B2332E"/>
    <w:rsid w:val="00BB1896"/>
    <w:rsid w:val="00C65F24"/>
    <w:rsid w:val="00C74474"/>
    <w:rsid w:val="00CC1DDE"/>
    <w:rsid w:val="00CD146C"/>
    <w:rsid w:val="00CD7114"/>
    <w:rsid w:val="00CE048B"/>
    <w:rsid w:val="00D966EF"/>
    <w:rsid w:val="00DD737A"/>
    <w:rsid w:val="00DF4339"/>
    <w:rsid w:val="00DF753B"/>
    <w:rsid w:val="00E44821"/>
    <w:rsid w:val="00E5184A"/>
    <w:rsid w:val="00E7010D"/>
    <w:rsid w:val="00EF7B10"/>
    <w:rsid w:val="00F26292"/>
    <w:rsid w:val="00F3096A"/>
    <w:rsid w:val="00F77CBE"/>
    <w:rsid w:val="00F828D2"/>
    <w:rsid w:val="00FD1E14"/>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DCD322-8DBC-4DC6-8E73-176F9D1A5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54E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01-titre-Audencia">
    <w:name w:val="01-titre-Audencia"/>
    <w:basedOn w:val="Normal"/>
    <w:link w:val="01-titre-AudenciaCar"/>
    <w:qFormat/>
    <w:rsid w:val="00F828D2"/>
    <w:pPr>
      <w:spacing w:after="0"/>
    </w:pPr>
    <w:rPr>
      <w:rFonts w:ascii="Arial" w:hAnsi="Arial" w:cs="Arial"/>
      <w:color w:val="00447A" w:themeColor="text2"/>
      <w:sz w:val="44"/>
      <w:szCs w:val="44"/>
    </w:rPr>
  </w:style>
  <w:style w:type="paragraph" w:customStyle="1" w:styleId="02-titre-Audencia">
    <w:name w:val="02-titre-Audencia"/>
    <w:basedOn w:val="Normal"/>
    <w:link w:val="02-titre-AudenciaCar"/>
    <w:qFormat/>
    <w:rsid w:val="00F828D2"/>
    <w:pPr>
      <w:spacing w:after="0"/>
    </w:pPr>
    <w:rPr>
      <w:rFonts w:ascii="Arial" w:hAnsi="Arial" w:cs="Arial"/>
      <w:b/>
      <w:color w:val="0B72B5" w:themeColor="accent1"/>
      <w:sz w:val="32"/>
      <w:szCs w:val="32"/>
    </w:rPr>
  </w:style>
  <w:style w:type="character" w:customStyle="1" w:styleId="01-titre-AudenciaCar">
    <w:name w:val="01-titre-Audencia Car"/>
    <w:basedOn w:val="Policepardfaut"/>
    <w:link w:val="01-titre-Audencia"/>
    <w:rsid w:val="00F828D2"/>
    <w:rPr>
      <w:rFonts w:ascii="Arial" w:hAnsi="Arial" w:cs="Arial"/>
      <w:color w:val="00447A" w:themeColor="text2"/>
      <w:sz w:val="44"/>
      <w:szCs w:val="44"/>
    </w:rPr>
  </w:style>
  <w:style w:type="character" w:customStyle="1" w:styleId="02-titre-AudenciaCar">
    <w:name w:val="02-titre-Audencia Car"/>
    <w:basedOn w:val="Policepardfaut"/>
    <w:link w:val="02-titre-Audencia"/>
    <w:rsid w:val="00F828D2"/>
    <w:rPr>
      <w:rFonts w:ascii="Arial" w:hAnsi="Arial" w:cs="Arial"/>
      <w:b/>
      <w:color w:val="0B72B5" w:themeColor="accent1"/>
      <w:sz w:val="32"/>
      <w:szCs w:val="32"/>
    </w:rPr>
  </w:style>
  <w:style w:type="paragraph" w:customStyle="1" w:styleId="06-Lgende-Audencia">
    <w:name w:val="06-Légende-Audencia"/>
    <w:basedOn w:val="Normal"/>
    <w:link w:val="06-Lgende-AudenciaCar"/>
    <w:qFormat/>
    <w:rsid w:val="00F828D2"/>
    <w:pPr>
      <w:spacing w:after="0"/>
    </w:pPr>
    <w:rPr>
      <w:rFonts w:ascii="Arial" w:hAnsi="Arial" w:cs="Arial"/>
      <w:sz w:val="16"/>
      <w:szCs w:val="16"/>
    </w:rPr>
  </w:style>
  <w:style w:type="paragraph" w:customStyle="1" w:styleId="05-textePuce-Audencia">
    <w:name w:val="05-textePuce-Audencia"/>
    <w:basedOn w:val="Normal"/>
    <w:link w:val="05-textePuce-AudenciaCar"/>
    <w:qFormat/>
    <w:rsid w:val="00F828D2"/>
    <w:pPr>
      <w:numPr>
        <w:numId w:val="1"/>
      </w:numPr>
      <w:spacing w:after="0"/>
    </w:pPr>
    <w:rPr>
      <w:rFonts w:ascii="Arial" w:hAnsi="Arial" w:cs="Arial"/>
    </w:rPr>
  </w:style>
  <w:style w:type="character" w:customStyle="1" w:styleId="06-Lgende-AudenciaCar">
    <w:name w:val="06-Légende-Audencia Car"/>
    <w:basedOn w:val="Policepardfaut"/>
    <w:link w:val="06-Lgende-Audencia"/>
    <w:rsid w:val="00F828D2"/>
    <w:rPr>
      <w:rFonts w:ascii="Arial" w:hAnsi="Arial" w:cs="Arial"/>
      <w:sz w:val="16"/>
      <w:szCs w:val="16"/>
    </w:rPr>
  </w:style>
  <w:style w:type="character" w:customStyle="1" w:styleId="05-textePuce-AudenciaCar">
    <w:name w:val="05-textePuce-Audencia Car"/>
    <w:basedOn w:val="Policepardfaut"/>
    <w:link w:val="05-textePuce-Audencia"/>
    <w:rsid w:val="00F828D2"/>
    <w:rPr>
      <w:rFonts w:ascii="Arial" w:hAnsi="Arial" w:cs="Arial"/>
    </w:rPr>
  </w:style>
  <w:style w:type="paragraph" w:customStyle="1" w:styleId="03-titre3-Audencia">
    <w:name w:val="03-titre3-Audencia"/>
    <w:basedOn w:val="02-titre-Audencia"/>
    <w:link w:val="03-titre3-AudenciaCar"/>
    <w:qFormat/>
    <w:rsid w:val="00F828D2"/>
    <w:rPr>
      <w:color w:val="AD4B1A" w:themeColor="accent3"/>
      <w:sz w:val="24"/>
      <w:szCs w:val="24"/>
    </w:rPr>
  </w:style>
  <w:style w:type="paragraph" w:customStyle="1" w:styleId="04-texteCourant-Audencia">
    <w:name w:val="04-texteCourant-Audencia"/>
    <w:basedOn w:val="Normal"/>
    <w:link w:val="04-texteCourant-AudenciaCar"/>
    <w:qFormat/>
    <w:rsid w:val="00F828D2"/>
    <w:pPr>
      <w:spacing w:after="0"/>
    </w:pPr>
    <w:rPr>
      <w:rFonts w:ascii="Arial" w:hAnsi="Arial" w:cs="Arial"/>
    </w:rPr>
  </w:style>
  <w:style w:type="character" w:customStyle="1" w:styleId="03-titre3-AudenciaCar">
    <w:name w:val="03-titre3-Audencia Car"/>
    <w:basedOn w:val="02-titre-AudenciaCar"/>
    <w:link w:val="03-titre3-Audencia"/>
    <w:rsid w:val="00F828D2"/>
    <w:rPr>
      <w:rFonts w:ascii="Arial" w:hAnsi="Arial" w:cs="Arial"/>
      <w:b/>
      <w:color w:val="AD4B1A" w:themeColor="accent3"/>
      <w:sz w:val="24"/>
      <w:szCs w:val="24"/>
    </w:rPr>
  </w:style>
  <w:style w:type="paragraph" w:customStyle="1" w:styleId="07-titreEncart-Audencia">
    <w:name w:val="07-titreEncart-Audencia"/>
    <w:basedOn w:val="06-Lgende-Audencia"/>
    <w:link w:val="07-titreEncart-AudenciaCar"/>
    <w:qFormat/>
    <w:rsid w:val="00F828D2"/>
    <w:rPr>
      <w:b/>
      <w:color w:val="5A5A5A"/>
      <w:sz w:val="24"/>
      <w:szCs w:val="24"/>
    </w:rPr>
  </w:style>
  <w:style w:type="character" w:customStyle="1" w:styleId="04-texteCourant-AudenciaCar">
    <w:name w:val="04-texteCourant-Audencia Car"/>
    <w:basedOn w:val="Policepardfaut"/>
    <w:link w:val="04-texteCourant-Audencia"/>
    <w:rsid w:val="00F828D2"/>
    <w:rPr>
      <w:rFonts w:ascii="Arial" w:hAnsi="Arial" w:cs="Arial"/>
    </w:rPr>
  </w:style>
  <w:style w:type="paragraph" w:customStyle="1" w:styleId="08-texteCourantEncart-Audencia">
    <w:name w:val="08-texteCourantEncart-Audencia"/>
    <w:basedOn w:val="07-titreEncart-Audencia"/>
    <w:link w:val="08-texteCourantEncart-AudenciaCar"/>
    <w:qFormat/>
    <w:rsid w:val="00F828D2"/>
    <w:rPr>
      <w:b w:val="0"/>
      <w:color w:val="000000" w:themeColor="text1"/>
      <w:sz w:val="22"/>
      <w:szCs w:val="22"/>
    </w:rPr>
  </w:style>
  <w:style w:type="character" w:customStyle="1" w:styleId="07-titreEncart-AudenciaCar">
    <w:name w:val="07-titreEncart-Audencia Car"/>
    <w:basedOn w:val="06-Lgende-AudenciaCar"/>
    <w:link w:val="07-titreEncart-Audencia"/>
    <w:rsid w:val="00F828D2"/>
    <w:rPr>
      <w:rFonts w:ascii="Arial" w:hAnsi="Arial" w:cs="Arial"/>
      <w:b/>
      <w:color w:val="5A5A5A"/>
      <w:sz w:val="24"/>
      <w:szCs w:val="24"/>
    </w:rPr>
  </w:style>
  <w:style w:type="character" w:customStyle="1" w:styleId="08-texteCourantEncart-AudenciaCar">
    <w:name w:val="08-texteCourantEncart-Audencia Car"/>
    <w:basedOn w:val="07-titreEncart-AudenciaCar"/>
    <w:link w:val="08-texteCourantEncart-Audencia"/>
    <w:rsid w:val="00F828D2"/>
    <w:rPr>
      <w:rFonts w:ascii="Arial" w:hAnsi="Arial" w:cs="Arial"/>
      <w:b/>
      <w:color w:val="000000" w:themeColor="text1"/>
      <w:sz w:val="24"/>
      <w:szCs w:val="24"/>
    </w:rPr>
  </w:style>
  <w:style w:type="paragraph" w:styleId="Textedebulles">
    <w:name w:val="Balloon Text"/>
    <w:basedOn w:val="Normal"/>
    <w:link w:val="TextedebullesCar"/>
    <w:uiPriority w:val="99"/>
    <w:semiHidden/>
    <w:unhideWhenUsed/>
    <w:rsid w:val="00BB189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B1896"/>
    <w:rPr>
      <w:rFonts w:ascii="Tahoma" w:hAnsi="Tahoma" w:cs="Tahoma"/>
      <w:sz w:val="16"/>
      <w:szCs w:val="16"/>
    </w:rPr>
  </w:style>
  <w:style w:type="paragraph" w:customStyle="1" w:styleId="DecimalAligned">
    <w:name w:val="Decimal Aligned"/>
    <w:basedOn w:val="Normal"/>
    <w:uiPriority w:val="40"/>
    <w:qFormat/>
    <w:rsid w:val="00C74474"/>
    <w:pPr>
      <w:tabs>
        <w:tab w:val="decimal" w:pos="360"/>
      </w:tabs>
    </w:pPr>
    <w:rPr>
      <w:rFonts w:eastAsiaTheme="minorEastAsia"/>
    </w:rPr>
  </w:style>
  <w:style w:type="paragraph" w:styleId="Notedebasdepage">
    <w:name w:val="footnote text"/>
    <w:basedOn w:val="Normal"/>
    <w:link w:val="NotedebasdepageCar"/>
    <w:uiPriority w:val="99"/>
    <w:unhideWhenUsed/>
    <w:rsid w:val="00C74474"/>
    <w:pPr>
      <w:spacing w:after="0" w:line="240" w:lineRule="auto"/>
    </w:pPr>
    <w:rPr>
      <w:rFonts w:eastAsiaTheme="minorEastAsia"/>
      <w:sz w:val="20"/>
      <w:szCs w:val="20"/>
    </w:rPr>
  </w:style>
  <w:style w:type="character" w:customStyle="1" w:styleId="NotedebasdepageCar">
    <w:name w:val="Note de bas de page Car"/>
    <w:basedOn w:val="Policepardfaut"/>
    <w:link w:val="Notedebasdepage"/>
    <w:uiPriority w:val="99"/>
    <w:rsid w:val="00C74474"/>
    <w:rPr>
      <w:rFonts w:eastAsiaTheme="minorEastAsia"/>
      <w:sz w:val="20"/>
      <w:szCs w:val="20"/>
    </w:rPr>
  </w:style>
  <w:style w:type="character" w:styleId="Emphaseple">
    <w:name w:val="Subtle Emphasis"/>
    <w:basedOn w:val="Policepardfaut"/>
    <w:uiPriority w:val="19"/>
    <w:qFormat/>
    <w:rsid w:val="00C74474"/>
    <w:rPr>
      <w:rFonts w:eastAsiaTheme="minorEastAsia" w:cstheme="minorBidi"/>
      <w:bCs w:val="0"/>
      <w:i/>
      <w:iCs/>
      <w:color w:val="808080" w:themeColor="text1" w:themeTint="7F"/>
      <w:szCs w:val="22"/>
      <w:lang w:val="fr-FR"/>
    </w:rPr>
  </w:style>
  <w:style w:type="table" w:customStyle="1" w:styleId="Trameclaire-Accent11">
    <w:name w:val="Trame claire - Accent 11"/>
    <w:basedOn w:val="TableauNormal"/>
    <w:uiPriority w:val="60"/>
    <w:rsid w:val="00C74474"/>
    <w:pPr>
      <w:spacing w:after="0" w:line="240" w:lineRule="auto"/>
    </w:pPr>
    <w:rPr>
      <w:rFonts w:eastAsiaTheme="minorEastAsia"/>
      <w:color w:val="085587" w:themeColor="accent1" w:themeShade="BF"/>
    </w:rPr>
    <w:tblPr>
      <w:tblStyleRowBandSize w:val="1"/>
      <w:tblStyleColBandSize w:val="1"/>
      <w:tblInd w:w="0" w:type="dxa"/>
      <w:tblBorders>
        <w:top w:val="single" w:sz="8" w:space="0" w:color="0B72B5" w:themeColor="accent1"/>
        <w:bottom w:val="single" w:sz="8" w:space="0" w:color="0B72B5"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B72B5" w:themeColor="accent1"/>
          <w:left w:val="nil"/>
          <w:bottom w:val="single" w:sz="8" w:space="0" w:color="0B72B5" w:themeColor="accent1"/>
          <w:right w:val="nil"/>
          <w:insideH w:val="nil"/>
          <w:insideV w:val="nil"/>
        </w:tcBorders>
      </w:tcPr>
    </w:tblStylePr>
    <w:tblStylePr w:type="lastRow">
      <w:pPr>
        <w:spacing w:before="0" w:after="0" w:line="240" w:lineRule="auto"/>
      </w:pPr>
      <w:rPr>
        <w:b/>
        <w:bCs/>
      </w:rPr>
      <w:tblPr/>
      <w:tcPr>
        <w:tcBorders>
          <w:top w:val="single" w:sz="8" w:space="0" w:color="0B72B5" w:themeColor="accent1"/>
          <w:left w:val="nil"/>
          <w:bottom w:val="single" w:sz="8" w:space="0" w:color="0B72B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4DEFA" w:themeFill="accent1" w:themeFillTint="3F"/>
      </w:tcPr>
    </w:tblStylePr>
    <w:tblStylePr w:type="band1Horz">
      <w:tblPr/>
      <w:tcPr>
        <w:tcBorders>
          <w:left w:val="nil"/>
          <w:right w:val="nil"/>
          <w:insideH w:val="nil"/>
          <w:insideV w:val="nil"/>
        </w:tcBorders>
        <w:shd w:val="clear" w:color="auto" w:fill="B4DEFA" w:themeFill="accent1" w:themeFillTint="3F"/>
      </w:tcPr>
    </w:tblStylePr>
  </w:style>
  <w:style w:type="paragraph" w:styleId="Sansinterligne">
    <w:name w:val="No Spacing"/>
    <w:uiPriority w:val="1"/>
    <w:qFormat/>
    <w:rsid w:val="006F4253"/>
    <w:pPr>
      <w:spacing w:after="0" w:line="240" w:lineRule="auto"/>
    </w:pPr>
  </w:style>
  <w:style w:type="character" w:styleId="Lienhypertexte">
    <w:name w:val="Hyperlink"/>
    <w:basedOn w:val="Policepardfaut"/>
    <w:uiPriority w:val="99"/>
    <w:unhideWhenUsed/>
    <w:rsid w:val="003A3189"/>
    <w:rPr>
      <w:color w:val="0B72B5" w:themeColor="hyperlink"/>
      <w:u w:val="single"/>
    </w:rPr>
  </w:style>
  <w:style w:type="paragraph" w:styleId="Paragraphedeliste">
    <w:name w:val="List Paragraph"/>
    <w:basedOn w:val="Normal"/>
    <w:uiPriority w:val="34"/>
    <w:qFormat/>
    <w:rsid w:val="006635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santonja2@gmail.com" TargetMode="External"/><Relationship Id="rId13" Type="http://schemas.openxmlformats.org/officeDocument/2006/relationships/image" Target="media/image2.jpg"/><Relationship Id="rId3" Type="http://schemas.openxmlformats.org/officeDocument/2006/relationships/styles" Target="styles.xml"/><Relationship Id="rId7" Type="http://schemas.openxmlformats.org/officeDocument/2006/relationships/hyperlink" Target="mailto:adrij.bonnet@gmail.com" TargetMode="External"/><Relationship Id="rId12" Type="http://schemas.openxmlformats.org/officeDocument/2006/relationships/hyperlink" Target="mailto:fnauroy@audencia.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bsantonja2@gmail.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drij.bonnet@gmail.com" TargetMode="External"/><Relationship Id="rId4" Type="http://schemas.openxmlformats.org/officeDocument/2006/relationships/settings" Target="settings.xml"/><Relationship Id="rId9" Type="http://schemas.openxmlformats.org/officeDocument/2006/relationships/hyperlink" Target="mailto:fnauroy@audencia.com" TargetMode="External"/><Relationship Id="rId14" Type="http://schemas.openxmlformats.org/officeDocument/2006/relationships/image" Target="https://fbcdn-sphotos-d-a.akamaihd.net/hphotos-ak-xap1/v/t1.0-9/s720x720/10626476_10204685703600842_6898521360116521941_n.jpg?oh=9d242e01c46aa9f4b1947043bd3c89b8&amp;oe=553BE583&amp;__gda__=1429438520_e1242049b07b57cc82d121071e5b9d1a" TargetMode="External"/></Relationships>
</file>

<file path=word/theme/theme1.xml><?xml version="1.0" encoding="utf-8"?>
<a:theme xmlns:a="http://schemas.openxmlformats.org/drawingml/2006/main" name="Thème Office">
  <a:themeElements>
    <a:clrScheme name="Audencia">
      <a:dk1>
        <a:sysClr val="windowText" lastClr="000000"/>
      </a:dk1>
      <a:lt1>
        <a:sysClr val="window" lastClr="FFFFFF"/>
      </a:lt1>
      <a:dk2>
        <a:srgbClr val="00447A"/>
      </a:dk2>
      <a:lt2>
        <a:srgbClr val="EEECE1"/>
      </a:lt2>
      <a:accent1>
        <a:srgbClr val="0B72B5"/>
      </a:accent1>
      <a:accent2>
        <a:srgbClr val="00203A"/>
      </a:accent2>
      <a:accent3>
        <a:srgbClr val="AD4B1A"/>
      </a:accent3>
      <a:accent4>
        <a:srgbClr val="D05E0D"/>
      </a:accent4>
      <a:accent5>
        <a:srgbClr val="C58C0C"/>
      </a:accent5>
      <a:accent6>
        <a:srgbClr val="B9B5A6"/>
      </a:accent6>
      <a:hlink>
        <a:srgbClr val="0B72B5"/>
      </a:hlink>
      <a:folHlink>
        <a:srgbClr val="00447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DE806C-2920-45A8-8F76-7627A2BFE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6</Pages>
  <Words>1348</Words>
  <Characters>7417</Characters>
  <Application>Microsoft Office Word</Application>
  <DocSecurity>0</DocSecurity>
  <Lines>61</Lines>
  <Paragraphs>17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AUDENCIA</Company>
  <LinksUpToDate>false</LinksUpToDate>
  <CharactersWithSpaces>8748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smenou</dc:creator>
  <cp:lastModifiedBy>PEGHAIRE-YANG Corinne</cp:lastModifiedBy>
  <cp:revision>4</cp:revision>
  <dcterms:created xsi:type="dcterms:W3CDTF">2014-12-10T09:38:00Z</dcterms:created>
  <dcterms:modified xsi:type="dcterms:W3CDTF">2015-01-08T15:59:00Z</dcterms:modified>
</cp:coreProperties>
</file>